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85" w:rsidRPr="00604BE4" w:rsidRDefault="00F00C85" w:rsidP="00F00C85">
      <w:pPr>
        <w:spacing w:line="480" w:lineRule="auto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604BE4">
        <w:rPr>
          <w:rFonts w:asciiTheme="minorHAnsi" w:hAnsiTheme="minorHAnsi" w:cstheme="minorHAnsi"/>
          <w:b/>
          <w:color w:val="333333"/>
          <w:sz w:val="28"/>
          <w:szCs w:val="28"/>
        </w:rPr>
        <w:t>DJEČJI VRTIĆ „</w:t>
      </w:r>
      <w:r w:rsidR="00BB7171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LATICA“ KLENOVNIK </w:t>
      </w: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E71AD2" w:rsidRDefault="00F00C85" w:rsidP="00F00C85">
      <w:pPr>
        <w:rPr>
          <w:rFonts w:asciiTheme="minorHAnsi" w:hAnsiTheme="minorHAnsi" w:cstheme="minorHAnsi"/>
          <w:b/>
          <w:color w:val="333333"/>
          <w:sz w:val="44"/>
          <w:szCs w:val="44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b/>
          <w:color w:val="333333"/>
          <w:szCs w:val="20"/>
        </w:rPr>
      </w:pPr>
    </w:p>
    <w:p w:rsidR="00F00C85" w:rsidRPr="00604BE4" w:rsidRDefault="00F00C85" w:rsidP="00F00C85">
      <w:pPr>
        <w:pStyle w:val="Naslov2"/>
        <w:rPr>
          <w:rFonts w:asciiTheme="minorHAnsi" w:hAnsiTheme="minorHAnsi" w:cstheme="minorHAnsi"/>
          <w:color w:val="333333"/>
          <w:sz w:val="36"/>
          <w:szCs w:val="36"/>
        </w:rPr>
      </w:pPr>
    </w:p>
    <w:p w:rsidR="00F00C85" w:rsidRPr="00604BE4" w:rsidRDefault="00F00C85" w:rsidP="00F00C85">
      <w:pPr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604BE4">
        <w:rPr>
          <w:rFonts w:asciiTheme="minorHAnsi" w:hAnsiTheme="minorHAnsi" w:cstheme="minorHAnsi"/>
          <w:b/>
          <w:bCs/>
          <w:sz w:val="40"/>
          <w:szCs w:val="40"/>
        </w:rPr>
        <w:t xml:space="preserve">P  R  A  V  I  L  N I K </w:t>
      </w:r>
    </w:p>
    <w:p w:rsidR="00F00C85" w:rsidRPr="00604BE4" w:rsidRDefault="00F00C85" w:rsidP="00F00C85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604BE4">
        <w:rPr>
          <w:rFonts w:asciiTheme="minorHAnsi" w:hAnsiTheme="minorHAnsi" w:cstheme="minorHAnsi"/>
          <w:b/>
          <w:bCs/>
          <w:sz w:val="36"/>
          <w:szCs w:val="36"/>
        </w:rPr>
        <w:t xml:space="preserve">O UNUTARNJEM USTROJSTVU I NAČINU RADA  </w:t>
      </w:r>
    </w:p>
    <w:p w:rsidR="00F00C85" w:rsidRPr="00604BE4" w:rsidRDefault="00F00C85" w:rsidP="00F00C85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604BE4">
        <w:rPr>
          <w:rFonts w:asciiTheme="minorHAnsi" w:hAnsiTheme="minorHAnsi" w:cstheme="minorHAnsi"/>
          <w:b/>
          <w:bCs/>
          <w:sz w:val="36"/>
          <w:szCs w:val="36"/>
        </w:rPr>
        <w:t>DJEČJEG VRTIĆA"</w:t>
      </w:r>
      <w:r w:rsidR="00BB7171">
        <w:rPr>
          <w:rFonts w:asciiTheme="minorHAnsi" w:hAnsiTheme="minorHAnsi" w:cstheme="minorHAnsi"/>
          <w:b/>
          <w:bCs/>
          <w:sz w:val="36"/>
          <w:szCs w:val="36"/>
        </w:rPr>
        <w:t>LATICA“ KLENOVNIK</w:t>
      </w: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F00C85" w:rsidRPr="00604BE4" w:rsidRDefault="00F00C85" w:rsidP="00F00C85">
      <w:pPr>
        <w:rPr>
          <w:rFonts w:asciiTheme="minorHAnsi" w:hAnsiTheme="minorHAnsi" w:cstheme="minorHAnsi"/>
          <w:color w:val="333333"/>
          <w:szCs w:val="20"/>
        </w:rPr>
      </w:pPr>
    </w:p>
    <w:p w:rsidR="00CD3563" w:rsidRDefault="00BB7171" w:rsidP="00AF4373">
      <w:pPr>
        <w:pStyle w:val="Naslov2"/>
        <w:jc w:val="center"/>
        <w:rPr>
          <w:rFonts w:asciiTheme="minorHAnsi" w:hAnsiTheme="minorHAnsi" w:cstheme="minorHAnsi"/>
          <w:bCs w:val="0"/>
          <w:color w:val="333333"/>
        </w:rPr>
      </w:pPr>
      <w:r>
        <w:rPr>
          <w:rFonts w:asciiTheme="minorHAnsi" w:hAnsiTheme="minorHAnsi" w:cstheme="minorHAnsi"/>
          <w:bCs w:val="0"/>
          <w:color w:val="333333"/>
        </w:rPr>
        <w:t xml:space="preserve">Klenovnik, </w:t>
      </w:r>
      <w:r w:rsidR="00031397">
        <w:rPr>
          <w:rFonts w:asciiTheme="minorHAnsi" w:hAnsiTheme="minorHAnsi" w:cstheme="minorHAnsi"/>
          <w:bCs w:val="0"/>
          <w:color w:val="333333"/>
        </w:rPr>
        <w:t>26. kolovoz</w:t>
      </w:r>
      <w:r>
        <w:rPr>
          <w:rFonts w:asciiTheme="minorHAnsi" w:hAnsiTheme="minorHAnsi" w:cstheme="minorHAnsi"/>
          <w:bCs w:val="0"/>
          <w:color w:val="333333"/>
        </w:rPr>
        <w:t>2019</w:t>
      </w:r>
      <w:r w:rsidR="00F00C85" w:rsidRPr="00604BE4">
        <w:rPr>
          <w:rFonts w:asciiTheme="minorHAnsi" w:hAnsiTheme="minorHAnsi" w:cstheme="minorHAnsi"/>
          <w:bCs w:val="0"/>
          <w:color w:val="333333"/>
        </w:rPr>
        <w:t>. godine</w:t>
      </w:r>
    </w:p>
    <w:p w:rsidR="000F2708" w:rsidRPr="000F2708" w:rsidRDefault="000F2708" w:rsidP="000F2708"/>
    <w:p w:rsidR="00DF0806" w:rsidRPr="00604BE4" w:rsidRDefault="00DF0806" w:rsidP="00717479">
      <w:pPr>
        <w:ind w:left="708" w:firstLine="708"/>
        <w:jc w:val="both"/>
        <w:rPr>
          <w:rFonts w:asciiTheme="minorHAnsi" w:hAnsiTheme="minorHAnsi" w:cstheme="minorHAnsi"/>
          <w:szCs w:val="20"/>
        </w:rPr>
      </w:pPr>
    </w:p>
    <w:p w:rsidR="00DF0806" w:rsidRPr="00E71AD2" w:rsidRDefault="00DF0806" w:rsidP="00E71AD2">
      <w:pPr>
        <w:ind w:firstLine="708"/>
        <w:jc w:val="both"/>
        <w:rPr>
          <w:rFonts w:ascii="Times New Roman" w:hAnsi="Times New Roman"/>
          <w:sz w:val="24"/>
        </w:rPr>
      </w:pPr>
      <w:r w:rsidRPr="00E71AD2">
        <w:rPr>
          <w:rFonts w:ascii="Times New Roman" w:hAnsi="Times New Roman"/>
          <w:sz w:val="24"/>
        </w:rPr>
        <w:lastRenderedPageBreak/>
        <w:t xml:space="preserve">Na temelju članka 41. stavka 1. Zakona o predškolskom odgoju i obrazovanju (“Narodne novine”, br. 10/97, 107/07 </w:t>
      </w:r>
      <w:r w:rsidR="00BB7171">
        <w:rPr>
          <w:rFonts w:ascii="Times New Roman" w:hAnsi="Times New Roman"/>
          <w:sz w:val="24"/>
        </w:rPr>
        <w:t xml:space="preserve">i 94/13.) i članka </w:t>
      </w:r>
      <w:r w:rsidR="00031397">
        <w:rPr>
          <w:rFonts w:ascii="Times New Roman" w:hAnsi="Times New Roman"/>
          <w:sz w:val="24"/>
        </w:rPr>
        <w:t>42</w:t>
      </w:r>
      <w:r w:rsidRPr="00E71AD2">
        <w:rPr>
          <w:rFonts w:ascii="Times New Roman" w:hAnsi="Times New Roman"/>
          <w:sz w:val="24"/>
        </w:rPr>
        <w:t>. Statuta dječjeg</w:t>
      </w:r>
      <w:r w:rsidR="00BB7171">
        <w:rPr>
          <w:rFonts w:ascii="Times New Roman" w:hAnsi="Times New Roman"/>
          <w:sz w:val="24"/>
        </w:rPr>
        <w:t xml:space="preserve"> vrtića „Latica“ Klenovnik</w:t>
      </w:r>
      <w:r w:rsidRPr="00E71AD2">
        <w:rPr>
          <w:rFonts w:ascii="Times New Roman" w:hAnsi="Times New Roman"/>
          <w:sz w:val="24"/>
        </w:rPr>
        <w:t>, Upravno v</w:t>
      </w:r>
      <w:r w:rsidR="00BB7171">
        <w:rPr>
          <w:rFonts w:ascii="Times New Roman" w:hAnsi="Times New Roman"/>
          <w:sz w:val="24"/>
        </w:rPr>
        <w:t>ijeće Dječjeg vrtića „Latica“ Klenovnik</w:t>
      </w:r>
      <w:r w:rsidRPr="00E71AD2">
        <w:rPr>
          <w:rFonts w:ascii="Times New Roman" w:hAnsi="Times New Roman"/>
          <w:sz w:val="24"/>
        </w:rPr>
        <w:t xml:space="preserve"> na </w:t>
      </w:r>
      <w:r w:rsidR="00031397">
        <w:rPr>
          <w:rFonts w:ascii="Times New Roman" w:hAnsi="Times New Roman"/>
          <w:sz w:val="24"/>
        </w:rPr>
        <w:t>15.</w:t>
      </w:r>
      <w:r w:rsidRPr="00E71AD2">
        <w:rPr>
          <w:rFonts w:ascii="Times New Roman" w:hAnsi="Times New Roman"/>
          <w:sz w:val="24"/>
        </w:rPr>
        <w:t>sjednici održanoj dana</w:t>
      </w:r>
      <w:r w:rsidR="00031397">
        <w:rPr>
          <w:rFonts w:ascii="Times New Roman" w:hAnsi="Times New Roman"/>
          <w:sz w:val="24"/>
        </w:rPr>
        <w:t xml:space="preserve"> 26. kolovoza </w:t>
      </w:r>
      <w:r w:rsidR="00BB7171">
        <w:rPr>
          <w:rFonts w:ascii="Times New Roman" w:hAnsi="Times New Roman"/>
          <w:sz w:val="24"/>
        </w:rPr>
        <w:t>2019. godine</w:t>
      </w:r>
      <w:r w:rsidRPr="00E71AD2">
        <w:rPr>
          <w:rFonts w:ascii="Times New Roman" w:hAnsi="Times New Roman"/>
          <w:sz w:val="24"/>
        </w:rPr>
        <w:t>, a uz prethodnu suglasnost Opći</w:t>
      </w:r>
      <w:r w:rsidR="00BB7171">
        <w:rPr>
          <w:rFonts w:ascii="Times New Roman" w:hAnsi="Times New Roman"/>
          <w:sz w:val="24"/>
        </w:rPr>
        <w:t>nskog vijeća Općine Klenovnik</w:t>
      </w:r>
      <w:r w:rsidRPr="00E71AD2">
        <w:rPr>
          <w:rFonts w:ascii="Times New Roman" w:hAnsi="Times New Roman"/>
          <w:sz w:val="24"/>
        </w:rPr>
        <w:t xml:space="preserve"> KLASA:</w:t>
      </w:r>
      <w:r w:rsidR="00031397">
        <w:rPr>
          <w:rFonts w:ascii="Times New Roman" w:hAnsi="Times New Roman"/>
          <w:sz w:val="24"/>
        </w:rPr>
        <w:t>601-01/19-01/4</w:t>
      </w:r>
      <w:r w:rsidRPr="00E71AD2">
        <w:rPr>
          <w:rFonts w:ascii="Times New Roman" w:hAnsi="Times New Roman"/>
          <w:sz w:val="24"/>
        </w:rPr>
        <w:t xml:space="preserve"> URBROJ:</w:t>
      </w:r>
      <w:r w:rsidR="00031397">
        <w:rPr>
          <w:rFonts w:ascii="Times New Roman" w:hAnsi="Times New Roman"/>
          <w:sz w:val="24"/>
        </w:rPr>
        <w:t>2186/015-19-02</w:t>
      </w:r>
      <w:r w:rsidRPr="00E71AD2">
        <w:rPr>
          <w:rFonts w:ascii="Times New Roman" w:hAnsi="Times New Roman"/>
          <w:sz w:val="24"/>
        </w:rPr>
        <w:t xml:space="preserve">, od </w:t>
      </w:r>
      <w:r w:rsidR="00031397">
        <w:rPr>
          <w:rFonts w:ascii="Times New Roman" w:hAnsi="Times New Roman"/>
          <w:sz w:val="24"/>
        </w:rPr>
        <w:t xml:space="preserve">17. svibnja </w:t>
      </w:r>
      <w:r w:rsidR="00BB7171">
        <w:rPr>
          <w:rFonts w:ascii="Times New Roman" w:hAnsi="Times New Roman"/>
          <w:sz w:val="24"/>
        </w:rPr>
        <w:t>2019</w:t>
      </w:r>
      <w:r w:rsidR="00601CCC">
        <w:rPr>
          <w:rFonts w:ascii="Times New Roman" w:hAnsi="Times New Roman"/>
          <w:sz w:val="24"/>
        </w:rPr>
        <w:t>.</w:t>
      </w:r>
      <w:r w:rsidRPr="00E71AD2">
        <w:rPr>
          <w:rFonts w:ascii="Times New Roman" w:hAnsi="Times New Roman"/>
          <w:sz w:val="24"/>
        </w:rPr>
        <w:t xml:space="preserve"> godine), donijelo</w:t>
      </w:r>
      <w:r w:rsidR="003C7958" w:rsidRPr="00E71AD2">
        <w:rPr>
          <w:rFonts w:ascii="Times New Roman" w:hAnsi="Times New Roman"/>
          <w:sz w:val="24"/>
        </w:rPr>
        <w:t xml:space="preserve"> je</w:t>
      </w:r>
    </w:p>
    <w:p w:rsidR="00F00C85" w:rsidRPr="00604BE4" w:rsidRDefault="00F00C85" w:rsidP="00E2341D">
      <w:pPr>
        <w:tabs>
          <w:tab w:val="left" w:pos="1935"/>
        </w:tabs>
        <w:rPr>
          <w:rFonts w:asciiTheme="minorHAnsi" w:hAnsiTheme="minorHAnsi" w:cstheme="minorHAnsi"/>
          <w:i/>
          <w:iCs/>
          <w:szCs w:val="20"/>
        </w:rPr>
      </w:pPr>
    </w:p>
    <w:p w:rsidR="00F00C85" w:rsidRPr="00604BE4" w:rsidRDefault="00F00C85" w:rsidP="00F00C85">
      <w:pPr>
        <w:jc w:val="center"/>
        <w:outlineLvl w:val="0"/>
        <w:rPr>
          <w:rFonts w:asciiTheme="minorHAnsi" w:hAnsiTheme="minorHAnsi" w:cstheme="minorHAnsi"/>
          <w:b/>
          <w:bCs/>
          <w:szCs w:val="20"/>
        </w:rPr>
      </w:pPr>
    </w:p>
    <w:p w:rsidR="00F00C85" w:rsidRPr="00CF170B" w:rsidRDefault="00372834" w:rsidP="00F00C85">
      <w:pPr>
        <w:jc w:val="center"/>
        <w:outlineLvl w:val="0"/>
        <w:rPr>
          <w:rFonts w:ascii="Times New Roman" w:hAnsi="Times New Roman"/>
          <w:b/>
          <w:bCs/>
          <w:sz w:val="24"/>
        </w:rPr>
      </w:pPr>
      <w:r w:rsidRPr="00CF170B">
        <w:rPr>
          <w:rFonts w:ascii="Times New Roman" w:hAnsi="Times New Roman"/>
          <w:b/>
          <w:bCs/>
          <w:sz w:val="24"/>
        </w:rPr>
        <w:t>P  R  A  V  I  L  N I K</w:t>
      </w:r>
    </w:p>
    <w:p w:rsidR="00F00C85" w:rsidRPr="00CF170B" w:rsidRDefault="00F00C85" w:rsidP="00F00C85">
      <w:pPr>
        <w:jc w:val="center"/>
        <w:outlineLvl w:val="0"/>
        <w:rPr>
          <w:rFonts w:ascii="Times New Roman" w:hAnsi="Times New Roman"/>
          <w:b/>
          <w:bCs/>
          <w:sz w:val="24"/>
        </w:rPr>
      </w:pPr>
      <w:r w:rsidRPr="00CF170B">
        <w:rPr>
          <w:rFonts w:ascii="Times New Roman" w:hAnsi="Times New Roman"/>
          <w:b/>
          <w:bCs/>
          <w:sz w:val="24"/>
        </w:rPr>
        <w:t xml:space="preserve">O UNUTARNJEM USTROJSTVU I NAČINU RADA  </w:t>
      </w:r>
    </w:p>
    <w:p w:rsidR="00F00C85" w:rsidRPr="00CF170B" w:rsidRDefault="00BB7171" w:rsidP="00F00C85">
      <w:pPr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DJEČJEG VRTIĆA „LATICA“ KLENOVNIK </w:t>
      </w:r>
    </w:p>
    <w:p w:rsidR="00F00C85" w:rsidRPr="00604BE4" w:rsidRDefault="00F00C85" w:rsidP="00F00C85">
      <w:pPr>
        <w:outlineLvl w:val="0"/>
        <w:rPr>
          <w:rFonts w:asciiTheme="minorHAnsi" w:hAnsiTheme="minorHAnsi" w:cstheme="minorHAnsi"/>
          <w:i/>
          <w:iCs/>
          <w:szCs w:val="20"/>
        </w:rPr>
      </w:pPr>
    </w:p>
    <w:p w:rsidR="00F00C85" w:rsidRPr="00604BE4" w:rsidRDefault="00F00C85" w:rsidP="00F00C85">
      <w:pPr>
        <w:jc w:val="center"/>
        <w:rPr>
          <w:rFonts w:asciiTheme="minorHAnsi" w:hAnsiTheme="minorHAnsi" w:cstheme="minorHAnsi"/>
          <w:i/>
          <w:iCs/>
          <w:szCs w:val="20"/>
        </w:rPr>
      </w:pPr>
    </w:p>
    <w:p w:rsidR="00F00C85" w:rsidRPr="00CF170B" w:rsidRDefault="00F00C85" w:rsidP="00F00C85">
      <w:pPr>
        <w:outlineLvl w:val="0"/>
        <w:rPr>
          <w:rFonts w:ascii="Times New Roman" w:hAnsi="Times New Roman"/>
          <w:b/>
          <w:iCs/>
          <w:sz w:val="24"/>
        </w:rPr>
      </w:pPr>
      <w:r w:rsidRPr="00E71AD2">
        <w:rPr>
          <w:rFonts w:ascii="Times New Roman" w:hAnsi="Times New Roman"/>
          <w:b/>
          <w:iCs/>
          <w:szCs w:val="20"/>
        </w:rPr>
        <w:t xml:space="preserve">I.  </w:t>
      </w:r>
      <w:r w:rsidRPr="00CF170B">
        <w:rPr>
          <w:rFonts w:ascii="Times New Roman" w:hAnsi="Times New Roman"/>
          <w:b/>
          <w:iCs/>
          <w:sz w:val="24"/>
        </w:rPr>
        <w:t>OPĆE  ODREDBE</w:t>
      </w:r>
    </w:p>
    <w:p w:rsidR="00F00C85" w:rsidRPr="00E71AD2" w:rsidRDefault="00F00C85" w:rsidP="00F00C85">
      <w:pPr>
        <w:jc w:val="center"/>
        <w:rPr>
          <w:rFonts w:ascii="Times New Roman" w:hAnsi="Times New Roman"/>
          <w:i/>
          <w:iCs/>
          <w:color w:val="000000"/>
          <w:szCs w:val="20"/>
        </w:rPr>
      </w:pP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b/>
          <w:iCs/>
          <w:color w:val="000000"/>
          <w:sz w:val="24"/>
        </w:rPr>
      </w:pPr>
      <w:r w:rsidRPr="00736397">
        <w:rPr>
          <w:rFonts w:ascii="Times New Roman" w:hAnsi="Times New Roman"/>
          <w:b/>
          <w:iCs/>
          <w:color w:val="000000"/>
          <w:sz w:val="24"/>
        </w:rPr>
        <w:t>Članak 1.</w:t>
      </w:r>
    </w:p>
    <w:p w:rsidR="00DF0806" w:rsidRPr="00736397" w:rsidRDefault="00DF0806" w:rsidP="00DF0806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Ovim se Pravilnikom o unutarnjem ustrojstvu i načinu rada Dječjeg</w:t>
      </w:r>
      <w:r w:rsidR="00CF170B">
        <w:rPr>
          <w:rFonts w:ascii="Times New Roman" w:hAnsi="Times New Roman"/>
          <w:sz w:val="24"/>
        </w:rPr>
        <w:t xml:space="preserve"> vrtića „Latica“ Klenovnik</w:t>
      </w:r>
      <w:r w:rsidRPr="00736397">
        <w:rPr>
          <w:rFonts w:ascii="Times New Roman" w:hAnsi="Times New Roman"/>
          <w:sz w:val="24"/>
        </w:rPr>
        <w:t xml:space="preserve"> (u daljnjem tekstu: Pravilnik), pobliže uređuje unutarnje ustrojstvo i način rada, sistematizacija poslova, uvjete koje moraju ispunjavati radnici i broj radnika za obavljanje pojedinih poslova, te druga pitanja od značenja za rad i obavljanje poslova koji proizlaze iz djelatnosti Dječjeg </w:t>
      </w:r>
      <w:r w:rsidR="00BB7171">
        <w:rPr>
          <w:rFonts w:ascii="Times New Roman" w:hAnsi="Times New Roman"/>
          <w:sz w:val="24"/>
        </w:rPr>
        <w:t xml:space="preserve">vrtića „Latica“ Klenovnik </w:t>
      </w:r>
      <w:r w:rsidRPr="00736397">
        <w:rPr>
          <w:rFonts w:ascii="Times New Roman" w:hAnsi="Times New Roman"/>
          <w:sz w:val="24"/>
        </w:rPr>
        <w:t>(u daljnjem tekstu: Vrtić),</w:t>
      </w:r>
    </w:p>
    <w:p w:rsidR="00F00C85" w:rsidRPr="00736397" w:rsidRDefault="00F00C85" w:rsidP="00D90AB5">
      <w:pPr>
        <w:jc w:val="both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iCs/>
          <w:sz w:val="24"/>
        </w:rPr>
      </w:pPr>
      <w:r w:rsidRPr="00736397">
        <w:rPr>
          <w:rFonts w:ascii="Times New Roman" w:hAnsi="Times New Roman"/>
          <w:b/>
          <w:iCs/>
          <w:sz w:val="24"/>
        </w:rPr>
        <w:t>Članak 2.</w:t>
      </w:r>
    </w:p>
    <w:p w:rsidR="00F00C85" w:rsidRPr="00736397" w:rsidRDefault="00F00C85" w:rsidP="00F00C85">
      <w:pPr>
        <w:ind w:firstLine="708"/>
        <w:jc w:val="both"/>
        <w:outlineLvl w:val="0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iCs/>
          <w:sz w:val="24"/>
        </w:rPr>
        <w:t>Vrtić se bavi odgojem i naobrazbom te skrbi o djeci predškolske dobi radi poticanja cjelovitog razvoja osobnosti djeteta i kvalitete njegova života sukladno Zakonu o predškolskom odgoju i obrazovanju ( u daljnjem tekstu: Zakon), propisima donesenim na osnovi Zakona, Programskom usmjerenju odgoja i obrazovanja predškolske djece i odredbama Statuta Vrtića.</w:t>
      </w:r>
    </w:p>
    <w:p w:rsidR="00F00C85" w:rsidRPr="00E71AD2" w:rsidRDefault="00F00C85" w:rsidP="00F00C85">
      <w:pPr>
        <w:outlineLvl w:val="0"/>
        <w:rPr>
          <w:rFonts w:ascii="Times New Roman" w:hAnsi="Times New Roman"/>
          <w:szCs w:val="20"/>
        </w:rPr>
      </w:pPr>
    </w:p>
    <w:p w:rsidR="00F00C85" w:rsidRPr="00E71AD2" w:rsidRDefault="00F00C85" w:rsidP="00F00C85">
      <w:pPr>
        <w:rPr>
          <w:rFonts w:ascii="Times New Roman" w:hAnsi="Times New Roman"/>
          <w:szCs w:val="20"/>
        </w:rPr>
      </w:pPr>
    </w:p>
    <w:p w:rsidR="00F00C85" w:rsidRPr="00736397" w:rsidRDefault="00F00C85" w:rsidP="00372A48">
      <w:pPr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II.  UNUTARNJE USTROJSTVO  I  NAČIN  RADA</w:t>
      </w:r>
    </w:p>
    <w:p w:rsidR="00F00C85" w:rsidRPr="00E71AD2" w:rsidRDefault="00F00C85" w:rsidP="00F00C85">
      <w:pPr>
        <w:rPr>
          <w:rFonts w:ascii="Times New Roman" w:hAnsi="Times New Roman"/>
          <w:szCs w:val="20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3.</w:t>
      </w:r>
    </w:p>
    <w:p w:rsidR="00F00C85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Vrtić ustrojava svoj rad na način kojim će se najbolje ostvariti svrha, ciljevi i zadaće predškolskog odgoja i naobrazbe te skrbi o djeci.</w:t>
      </w:r>
    </w:p>
    <w:p w:rsidR="00F00C85" w:rsidRPr="00736397" w:rsidRDefault="00F00C85" w:rsidP="001D213C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Ustrojstvo i  rad vrtića temelji se na humanističkom, znanstveno utvrđenom, stručnom, profesionalnom, djelotvornom, odgovornom  i  pravovremenom obavljanju  odgoja i naobrazbe te skrbi o djeci i drugih  poslova  i  zadaća utvrđenih  Godišnjim planom i programom rada i normativima utvrđenim Državnim pedagoškim standardima</w:t>
      </w:r>
      <w:r w:rsidR="00E55ED3" w:rsidRPr="00736397">
        <w:rPr>
          <w:rFonts w:ascii="Times New Roman" w:hAnsi="Times New Roman"/>
          <w:sz w:val="24"/>
        </w:rPr>
        <w:t xml:space="preserve"> predškolskog odgoja i obrazovanja</w:t>
      </w:r>
      <w:r w:rsidRPr="00736397">
        <w:rPr>
          <w:rFonts w:ascii="Times New Roman" w:hAnsi="Times New Roman"/>
          <w:sz w:val="24"/>
        </w:rPr>
        <w:t xml:space="preserve"> kao i ukupnom društvenom brigom o djeci predškolskog uzrasta.</w:t>
      </w:r>
    </w:p>
    <w:p w:rsidR="00F26D50" w:rsidRPr="00736397" w:rsidRDefault="00F26D50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4.</w:t>
      </w:r>
    </w:p>
    <w:p w:rsidR="00DB7582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Vrtić se ustrojava kao predškolska ustanova u kojoj se ostv</w:t>
      </w:r>
      <w:r w:rsidR="00DB7582" w:rsidRPr="00736397">
        <w:rPr>
          <w:rFonts w:ascii="Times New Roman" w:hAnsi="Times New Roman"/>
          <w:sz w:val="24"/>
        </w:rPr>
        <w:t>aruju</w:t>
      </w:r>
      <w:r w:rsidR="0004213A">
        <w:rPr>
          <w:rFonts w:ascii="Times New Roman" w:hAnsi="Times New Roman"/>
          <w:sz w:val="24"/>
        </w:rPr>
        <w:t xml:space="preserve"> </w:t>
      </w:r>
      <w:r w:rsidR="00DB7582" w:rsidRPr="00736397">
        <w:rPr>
          <w:rFonts w:ascii="Times New Roman" w:hAnsi="Times New Roman"/>
          <w:sz w:val="24"/>
        </w:rPr>
        <w:t>redoviti programi kao cjeloviti razvojni programi odgoja i naobrazbe djece u dobi od godine dana do polaska u školu koji su namijenjeni djeci za zadovoljavanje njiho</w:t>
      </w:r>
      <w:r w:rsidR="002954F5" w:rsidRPr="00736397">
        <w:rPr>
          <w:rFonts w:ascii="Times New Roman" w:hAnsi="Times New Roman"/>
          <w:sz w:val="24"/>
        </w:rPr>
        <w:t>vih potreba i potreba roditelja.</w:t>
      </w:r>
    </w:p>
    <w:p w:rsidR="002954F5" w:rsidRPr="00736397" w:rsidRDefault="00DB7582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U Vrtiću se mogu ostvarivati i posebni </w:t>
      </w:r>
      <w:r w:rsidR="00F00C85" w:rsidRPr="00736397">
        <w:rPr>
          <w:rFonts w:ascii="Times New Roman" w:hAnsi="Times New Roman"/>
          <w:sz w:val="24"/>
        </w:rPr>
        <w:t>programi za darovitu djecu, programi ranog učenja stranih jezika, programi umje</w:t>
      </w:r>
      <w:r w:rsidR="003C7958" w:rsidRPr="00736397">
        <w:rPr>
          <w:rFonts w:ascii="Times New Roman" w:hAnsi="Times New Roman"/>
          <w:sz w:val="24"/>
        </w:rPr>
        <w:t>tničkog, kulturnog, vjerskog i s</w:t>
      </w:r>
      <w:r w:rsidR="00F00C85" w:rsidRPr="00736397">
        <w:rPr>
          <w:rFonts w:ascii="Times New Roman" w:hAnsi="Times New Roman"/>
          <w:sz w:val="24"/>
        </w:rPr>
        <w:t>portskog sadržaja i drugi programi u skladu s potreba</w:t>
      </w:r>
      <w:r w:rsidR="002954F5" w:rsidRPr="00736397">
        <w:rPr>
          <w:rFonts w:ascii="Times New Roman" w:hAnsi="Times New Roman"/>
          <w:sz w:val="24"/>
        </w:rPr>
        <w:t>ma djece i zahtjevima roditelja.</w:t>
      </w:r>
    </w:p>
    <w:p w:rsidR="002954F5" w:rsidRPr="00736397" w:rsidRDefault="002954F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Odluku o ostvarivanju posebnih programa iz stavka 2. ovog članka donosi</w:t>
      </w:r>
      <w:r w:rsidR="0004213A">
        <w:rPr>
          <w:rFonts w:ascii="Times New Roman" w:hAnsi="Times New Roman"/>
          <w:sz w:val="24"/>
        </w:rPr>
        <w:t xml:space="preserve"> </w:t>
      </w:r>
      <w:r w:rsidRPr="00736397">
        <w:rPr>
          <w:rFonts w:ascii="Times New Roman" w:hAnsi="Times New Roman"/>
          <w:sz w:val="24"/>
        </w:rPr>
        <w:t>Upravno vijeće.</w:t>
      </w:r>
    </w:p>
    <w:p w:rsidR="00DB7582" w:rsidRPr="00736397" w:rsidRDefault="00DB7582" w:rsidP="00DB7582">
      <w:pPr>
        <w:jc w:val="both"/>
        <w:rPr>
          <w:rFonts w:ascii="Times New Roman" w:hAnsi="Times New Roman"/>
          <w:sz w:val="24"/>
        </w:rPr>
      </w:pPr>
    </w:p>
    <w:p w:rsidR="00F00C85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5.</w:t>
      </w:r>
    </w:p>
    <w:p w:rsidR="00031397" w:rsidRPr="00736397" w:rsidRDefault="00031397" w:rsidP="00D90AB5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F00C85" w:rsidRPr="00736397" w:rsidRDefault="00F00C85" w:rsidP="00D90AB5">
      <w:pPr>
        <w:ind w:firstLine="708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Rad Vrtića obavlja se na adresi: </w:t>
      </w:r>
      <w:r w:rsidR="006C090F">
        <w:rPr>
          <w:rFonts w:ascii="Times New Roman" w:hAnsi="Times New Roman"/>
          <w:sz w:val="24"/>
        </w:rPr>
        <w:t xml:space="preserve">Klenovnik 32, 42244 Klenovnik </w:t>
      </w:r>
    </w:p>
    <w:p w:rsidR="005E5B78" w:rsidRPr="00736397" w:rsidRDefault="005E5B78" w:rsidP="00F00C85">
      <w:pPr>
        <w:jc w:val="center"/>
        <w:rPr>
          <w:rFonts w:ascii="Times New Roman" w:hAnsi="Times New Roman"/>
          <w:sz w:val="24"/>
        </w:rPr>
      </w:pPr>
    </w:p>
    <w:p w:rsidR="00DF0806" w:rsidRPr="00736397" w:rsidRDefault="00F00C85" w:rsidP="00D90AB5">
      <w:pPr>
        <w:jc w:val="center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6.</w:t>
      </w:r>
    </w:p>
    <w:p w:rsidR="00F00C85" w:rsidRPr="00736397" w:rsidRDefault="00DF0806" w:rsidP="00380480">
      <w:pPr>
        <w:ind w:firstLine="708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Rad s djecom u Vrtiću provodi se u odgojnim skupinama u 10 satnom trajanju.</w:t>
      </w:r>
    </w:p>
    <w:p w:rsidR="00F00C85" w:rsidRPr="00E71AD2" w:rsidRDefault="00F00C85" w:rsidP="00F00C85">
      <w:pPr>
        <w:rPr>
          <w:rFonts w:ascii="Times New Roman" w:hAnsi="Times New Roman"/>
          <w:b/>
          <w:szCs w:val="20"/>
        </w:rPr>
      </w:pP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7.</w:t>
      </w:r>
    </w:p>
    <w:p w:rsidR="000D2192" w:rsidRPr="00566D75" w:rsidRDefault="000D2192" w:rsidP="00F00C85">
      <w:pPr>
        <w:jc w:val="center"/>
        <w:outlineLvl w:val="0"/>
        <w:rPr>
          <w:rFonts w:ascii="Times New Roman" w:hAnsi="Times New Roman"/>
          <w:b/>
          <w:color w:val="FF0000"/>
          <w:sz w:val="24"/>
        </w:rPr>
      </w:pPr>
    </w:p>
    <w:p w:rsidR="00380480" w:rsidRPr="00031397" w:rsidRDefault="00380480" w:rsidP="00BB7171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4"/>
        </w:rPr>
      </w:pPr>
      <w:r w:rsidRPr="00031397">
        <w:rPr>
          <w:rFonts w:ascii="Times New Roman" w:hAnsi="Times New Roman"/>
          <w:color w:val="000000" w:themeColor="text1"/>
          <w:sz w:val="24"/>
        </w:rPr>
        <w:t>Radno vrijeme odgojitelja je 40 sati tjedno, od kojih 27.5 sati provodi neposredno u odgojnoj skupini s djecom, a ostalo radno vrijeme priprema se za rad , surađuje s roditeljima djece, uključuje su kulturne i javne manifestacije u Općini, usavršava se i slično.</w:t>
      </w:r>
    </w:p>
    <w:p w:rsidR="00380480" w:rsidRPr="00736397" w:rsidRDefault="00380480" w:rsidP="00BB7171">
      <w:pPr>
        <w:ind w:firstLine="708"/>
        <w:jc w:val="both"/>
        <w:outlineLvl w:val="0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Odgojite</w:t>
      </w:r>
      <w:r w:rsidR="00172D0B">
        <w:rPr>
          <w:rFonts w:ascii="Times New Roman" w:hAnsi="Times New Roman"/>
          <w:sz w:val="24"/>
        </w:rPr>
        <w:t>lj je obvezan radno vrijeme od 6</w:t>
      </w:r>
      <w:r w:rsidRPr="00736397">
        <w:rPr>
          <w:rFonts w:ascii="Times New Roman" w:hAnsi="Times New Roman"/>
          <w:sz w:val="24"/>
        </w:rPr>
        <w:t xml:space="preserve"> sati dnevno provesti u Vrtiću vezano uz pripreme za rad s d</w:t>
      </w:r>
      <w:r w:rsidR="000D2192" w:rsidRPr="00736397">
        <w:rPr>
          <w:rFonts w:ascii="Times New Roman" w:hAnsi="Times New Roman"/>
          <w:sz w:val="24"/>
        </w:rPr>
        <w:t xml:space="preserve">jecom, suradnju s roditeljima, izrađivanje izvješća, pripreme i </w:t>
      </w:r>
      <w:r w:rsidRPr="00736397">
        <w:rPr>
          <w:rFonts w:ascii="Times New Roman" w:hAnsi="Times New Roman"/>
          <w:sz w:val="24"/>
        </w:rPr>
        <w:t>druge poslove</w:t>
      </w:r>
      <w:r w:rsidR="000D2192" w:rsidRPr="00736397">
        <w:rPr>
          <w:rFonts w:ascii="Times New Roman" w:hAnsi="Times New Roman"/>
          <w:sz w:val="24"/>
        </w:rPr>
        <w:t xml:space="preserve"> iz svog djelokruga rada.</w:t>
      </w:r>
    </w:p>
    <w:p w:rsidR="00380480" w:rsidRPr="00736397" w:rsidRDefault="00380480" w:rsidP="00380480">
      <w:pPr>
        <w:ind w:firstLine="708"/>
        <w:outlineLvl w:val="0"/>
        <w:rPr>
          <w:rFonts w:ascii="Times New Roman" w:hAnsi="Times New Roman"/>
          <w:sz w:val="24"/>
        </w:rPr>
      </w:pPr>
    </w:p>
    <w:p w:rsidR="00F00C85" w:rsidRPr="00736397" w:rsidRDefault="000D2192" w:rsidP="000D2192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8.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Ravnatelj i Upravno vijeće odgovorni su za planiranje i ostvarivanje Godišnjeg plana i program</w:t>
      </w:r>
      <w:r w:rsidR="00FA18AD" w:rsidRPr="00736397">
        <w:rPr>
          <w:rFonts w:ascii="Times New Roman" w:hAnsi="Times New Roman"/>
          <w:sz w:val="24"/>
        </w:rPr>
        <w:t>a rada vrtića te ukupne zadaće V</w:t>
      </w:r>
      <w:r w:rsidRPr="00736397">
        <w:rPr>
          <w:rFonts w:ascii="Times New Roman" w:hAnsi="Times New Roman"/>
          <w:sz w:val="24"/>
        </w:rPr>
        <w:t>rtića, a posebno su odgovorni za uspostavljanje stručno utemeljenog, racionalnog i djelotvornog ustrojstva.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9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Unutarnjim ustrojstvom poslovi Vrtića razvrstavaju se na:</w:t>
      </w:r>
    </w:p>
    <w:p w:rsidR="00F00C85" w:rsidRPr="00736397" w:rsidRDefault="00F00C85" w:rsidP="00F00C85">
      <w:pPr>
        <w:numPr>
          <w:ilvl w:val="0"/>
          <w:numId w:val="1"/>
        </w:numPr>
        <w:tabs>
          <w:tab w:val="clear" w:pos="1068"/>
          <w:tab w:val="num" w:pos="1776"/>
        </w:tabs>
        <w:ind w:left="177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Stručno - pedagoški poslovi: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poslove vođenja vrtića,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stručno-razvojne poslove i poslove predškolskog odgoja.</w:t>
      </w:r>
    </w:p>
    <w:p w:rsidR="00F00C85" w:rsidRPr="00736397" w:rsidRDefault="00F00C85" w:rsidP="00F00C85">
      <w:pPr>
        <w:numPr>
          <w:ilvl w:val="0"/>
          <w:numId w:val="1"/>
        </w:numPr>
        <w:tabs>
          <w:tab w:val="clear" w:pos="1068"/>
          <w:tab w:val="num" w:pos="1776"/>
        </w:tabs>
        <w:ind w:left="177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Pravni, administrativni i računovodstveno – financijski poslovi: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upravno-pravne poslove,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administrativno-računovodstvene poslove.</w:t>
      </w:r>
    </w:p>
    <w:p w:rsidR="00F00C85" w:rsidRPr="00736397" w:rsidRDefault="00F00C85" w:rsidP="00F00C85">
      <w:pPr>
        <w:numPr>
          <w:ilvl w:val="0"/>
          <w:numId w:val="1"/>
        </w:numPr>
        <w:tabs>
          <w:tab w:val="clear" w:pos="1068"/>
          <w:tab w:val="num" w:pos="1776"/>
        </w:tabs>
        <w:ind w:left="177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Pomoćno - tehnički poslovi: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poslove prehrane,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poslove čišćenja,</w:t>
      </w:r>
    </w:p>
    <w:p w:rsidR="00F00C85" w:rsidRPr="00736397" w:rsidRDefault="00F00C85" w:rsidP="00F00C85">
      <w:pPr>
        <w:numPr>
          <w:ilvl w:val="1"/>
          <w:numId w:val="1"/>
        </w:numPr>
        <w:tabs>
          <w:tab w:val="clear" w:pos="2148"/>
          <w:tab w:val="num" w:pos="2856"/>
        </w:tabs>
        <w:ind w:left="2856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 poslove tehničkog održavanja.</w:t>
      </w:r>
    </w:p>
    <w:p w:rsidR="00F00C85" w:rsidRPr="00736397" w:rsidRDefault="00F00C85" w:rsidP="00F00C85">
      <w:pPr>
        <w:rPr>
          <w:rFonts w:ascii="Times New Roman" w:hAnsi="Times New Roman"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10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Poslovi vođenja Vrtića sadrže: ustrojavanje vrtića, vođenje rada i poslovanja, planiranje i programiranje, praćenje ostvarivanja Godišnjeg plana i programa rada, suradnju s državnim, županijskim</w:t>
      </w:r>
      <w:r w:rsidR="00DF0806" w:rsidRPr="00736397">
        <w:rPr>
          <w:rFonts w:ascii="Times New Roman" w:hAnsi="Times New Roman"/>
          <w:sz w:val="24"/>
        </w:rPr>
        <w:t xml:space="preserve"> i</w:t>
      </w:r>
      <w:r w:rsidR="0004213A">
        <w:rPr>
          <w:rFonts w:ascii="Times New Roman" w:hAnsi="Times New Roman"/>
          <w:sz w:val="24"/>
        </w:rPr>
        <w:t xml:space="preserve"> </w:t>
      </w:r>
      <w:r w:rsidR="00DF0806" w:rsidRPr="00736397">
        <w:rPr>
          <w:rFonts w:ascii="Times New Roman" w:hAnsi="Times New Roman"/>
          <w:sz w:val="24"/>
        </w:rPr>
        <w:t>općinskim tijelima te stručnim djelatnicima kao i</w:t>
      </w:r>
      <w:r w:rsidRPr="00736397">
        <w:rPr>
          <w:rFonts w:ascii="Times New Roman" w:hAnsi="Times New Roman"/>
          <w:sz w:val="24"/>
        </w:rPr>
        <w:t xml:space="preserve"> druge poslove u svezi s vođenjem poslovanja vrtića.</w:t>
      </w:r>
    </w:p>
    <w:p w:rsidR="001D213C" w:rsidRPr="00736397" w:rsidRDefault="001D213C" w:rsidP="00372A48">
      <w:pPr>
        <w:rPr>
          <w:rFonts w:ascii="Times New Roman" w:hAnsi="Times New Roman"/>
          <w:b/>
          <w:sz w:val="24"/>
        </w:rPr>
      </w:pPr>
    </w:p>
    <w:p w:rsidR="00F00C85" w:rsidRPr="00736397" w:rsidRDefault="000D2192" w:rsidP="00D90AB5">
      <w:pPr>
        <w:jc w:val="center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11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outlineLvl w:val="0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Stručno – razvojni poslovi i poslovi predškolskog odgoja sadrže: </w:t>
      </w:r>
      <w:r w:rsidR="00470F24" w:rsidRPr="00736397">
        <w:rPr>
          <w:rFonts w:ascii="Times New Roman" w:hAnsi="Times New Roman"/>
          <w:sz w:val="24"/>
        </w:rPr>
        <w:t>neposredan rad s djecom, izvedbu</w:t>
      </w:r>
      <w:r w:rsidRPr="00736397">
        <w:rPr>
          <w:rFonts w:ascii="Times New Roman" w:hAnsi="Times New Roman"/>
          <w:sz w:val="24"/>
        </w:rPr>
        <w:t xml:space="preserve"> programa njege, odgoja, naobrazbe, zdravstvene zaštite, preh</w:t>
      </w:r>
      <w:r w:rsidR="00470F24" w:rsidRPr="00736397">
        <w:rPr>
          <w:rFonts w:ascii="Times New Roman" w:hAnsi="Times New Roman"/>
          <w:sz w:val="24"/>
        </w:rPr>
        <w:t>rane i socijalne skrbi, program za darovitu djecu, program predškole, program</w:t>
      </w:r>
      <w:r w:rsidRPr="00736397">
        <w:rPr>
          <w:rFonts w:ascii="Times New Roman" w:hAnsi="Times New Roman"/>
          <w:sz w:val="24"/>
        </w:rPr>
        <w:t xml:space="preserve"> ranog</w:t>
      </w:r>
      <w:r w:rsidR="00470F24" w:rsidRPr="00736397">
        <w:rPr>
          <w:rFonts w:ascii="Times New Roman" w:hAnsi="Times New Roman"/>
          <w:sz w:val="24"/>
        </w:rPr>
        <w:t xml:space="preserve"> učenja stranih jezika, program</w:t>
      </w:r>
      <w:r w:rsidRPr="00736397">
        <w:rPr>
          <w:rFonts w:ascii="Times New Roman" w:hAnsi="Times New Roman"/>
          <w:sz w:val="24"/>
        </w:rPr>
        <w:t xml:space="preserve"> umje</w:t>
      </w:r>
      <w:r w:rsidR="00B442F0" w:rsidRPr="00736397">
        <w:rPr>
          <w:rFonts w:ascii="Times New Roman" w:hAnsi="Times New Roman"/>
          <w:sz w:val="24"/>
        </w:rPr>
        <w:t>tničkog, kulturnog, vjerskog i s</w:t>
      </w:r>
      <w:r w:rsidRPr="00736397">
        <w:rPr>
          <w:rFonts w:ascii="Times New Roman" w:hAnsi="Times New Roman"/>
          <w:sz w:val="24"/>
        </w:rPr>
        <w:t xml:space="preserve">portskog sadržaja, stručno usavršavanje, suradnju s roditeljima, planiranje i valorizaciju, vođenje pedagoške dokumentacije, poslove stručnih suradnika te ostale poslove utvrđene Godišnjim planom i programom rada. </w:t>
      </w:r>
    </w:p>
    <w:p w:rsidR="00F00C85" w:rsidRPr="00E71AD2" w:rsidRDefault="00F00C85" w:rsidP="00F00C85">
      <w:pPr>
        <w:rPr>
          <w:rFonts w:ascii="Times New Roman" w:hAnsi="Times New Roman"/>
          <w:szCs w:val="20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 xml:space="preserve">Članak </w:t>
      </w:r>
      <w:r w:rsidR="00F00C85" w:rsidRPr="00736397">
        <w:rPr>
          <w:rFonts w:ascii="Times New Roman" w:hAnsi="Times New Roman"/>
          <w:b/>
          <w:sz w:val="24"/>
        </w:rPr>
        <w:t>1</w:t>
      </w:r>
      <w:r w:rsidRPr="00736397">
        <w:rPr>
          <w:rFonts w:ascii="Times New Roman" w:hAnsi="Times New Roman"/>
          <w:b/>
          <w:sz w:val="24"/>
        </w:rPr>
        <w:t>2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Upravno pravni poslovi sadrže: primjenu zakona i propisa donesenih na temelju zakona, izradu pravilnika, rješenja, odluka, zaključaka i drugih akata, poslove u svezi s radnim odnosima, pružanje stručne pomoći u poslovima u svezi s radnim odnosima, </w:t>
      </w:r>
      <w:r w:rsidRPr="00736397">
        <w:rPr>
          <w:rFonts w:ascii="Times New Roman" w:hAnsi="Times New Roman"/>
          <w:sz w:val="24"/>
        </w:rPr>
        <w:lastRenderedPageBreak/>
        <w:t>obavljanje opće pravnih poslova</w:t>
      </w:r>
      <w:r w:rsidR="00B442F0" w:rsidRPr="00736397">
        <w:rPr>
          <w:rFonts w:ascii="Times New Roman" w:hAnsi="Times New Roman"/>
          <w:sz w:val="24"/>
        </w:rPr>
        <w:t xml:space="preserve"> tj. sastavljanje ugovora koje V</w:t>
      </w:r>
      <w:r w:rsidRPr="00736397">
        <w:rPr>
          <w:rFonts w:ascii="Times New Roman" w:hAnsi="Times New Roman"/>
          <w:sz w:val="24"/>
        </w:rPr>
        <w:t xml:space="preserve">rtić sklapa, briga u statusno pravnim pitanjima, provedbu natječaja i oglasa, vođenje dokumentacije i evidencije, suradnju s državnim, županijskim, </w:t>
      </w:r>
      <w:r w:rsidR="00B442F0" w:rsidRPr="00736397">
        <w:rPr>
          <w:rFonts w:ascii="Times New Roman" w:hAnsi="Times New Roman"/>
          <w:sz w:val="24"/>
        </w:rPr>
        <w:t>općinskim</w:t>
      </w:r>
      <w:r w:rsidRPr="00736397">
        <w:rPr>
          <w:rFonts w:ascii="Times New Roman" w:hAnsi="Times New Roman"/>
          <w:sz w:val="24"/>
        </w:rPr>
        <w:t xml:space="preserve"> tijelima i djelatnicima i ostale pravne</w:t>
      </w:r>
      <w:r w:rsidR="00B442F0" w:rsidRPr="00736397">
        <w:rPr>
          <w:rFonts w:ascii="Times New Roman" w:hAnsi="Times New Roman"/>
          <w:sz w:val="24"/>
        </w:rPr>
        <w:t xml:space="preserve"> poslove u svezi s djelatnošću V</w:t>
      </w:r>
      <w:r w:rsidRPr="00736397">
        <w:rPr>
          <w:rFonts w:ascii="Times New Roman" w:hAnsi="Times New Roman"/>
          <w:sz w:val="24"/>
        </w:rPr>
        <w:t>rtića.</w:t>
      </w:r>
    </w:p>
    <w:p w:rsidR="005E5B78" w:rsidRPr="00736397" w:rsidRDefault="00B442F0" w:rsidP="00D90AB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Za upravno pravne poslove odgovoran je ravnatelj i Upravno vijeće Vrtića.</w:t>
      </w:r>
    </w:p>
    <w:p w:rsidR="005E5B78" w:rsidRPr="00736397" w:rsidRDefault="005E5B78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</w:t>
      </w:r>
      <w:r w:rsidR="000D2192" w:rsidRPr="00736397">
        <w:rPr>
          <w:rFonts w:ascii="Times New Roman" w:hAnsi="Times New Roman"/>
          <w:b/>
          <w:sz w:val="24"/>
        </w:rPr>
        <w:t>3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Administrativno računovodstveni poslovi sadrže: zapremanje i otpremanje pošte, urudžbiranje, poslove prijepisa, fotokopiranja, izradu financijskog izvješća, izradu financijskog plana,  kvartalnog, polugodišnjeg i godišnjeg obračuna, poslove planiranja, obračun plaća, naknada, poreza, doprinosa, drugih materijalnih izdataka, obračun korisnika usluga, poslove evidencije, blagajničke i druge poslove utvrđene propisima o računovodstvenom poslovanju.</w:t>
      </w:r>
    </w:p>
    <w:p w:rsidR="00F00C85" w:rsidRPr="00736397" w:rsidRDefault="00B442F0" w:rsidP="00566D7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b/>
          <w:sz w:val="24"/>
        </w:rPr>
        <w:tab/>
      </w:r>
      <w:r w:rsidRPr="00736397">
        <w:rPr>
          <w:rFonts w:ascii="Times New Roman" w:hAnsi="Times New Roman"/>
          <w:sz w:val="24"/>
        </w:rPr>
        <w:t>Administrativno računovodstvene poslove obavlja računovodstve</w:t>
      </w:r>
      <w:r w:rsidR="00566D75">
        <w:rPr>
          <w:rFonts w:ascii="Times New Roman" w:hAnsi="Times New Roman"/>
          <w:sz w:val="24"/>
        </w:rPr>
        <w:t xml:space="preserve">ni referent Općine Klenovnik </w:t>
      </w:r>
      <w:r w:rsidRPr="00736397">
        <w:rPr>
          <w:rFonts w:ascii="Times New Roman" w:hAnsi="Times New Roman"/>
          <w:sz w:val="24"/>
        </w:rPr>
        <w:t>temeljem Ugovora.</w:t>
      </w:r>
    </w:p>
    <w:p w:rsidR="00D90AB5" w:rsidRPr="00736397" w:rsidRDefault="00D90AB5" w:rsidP="00F00C85">
      <w:pPr>
        <w:rPr>
          <w:rFonts w:ascii="Times New Roman" w:hAnsi="Times New Roman"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14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Poslovi prehrane djece sadrže: organiziran</w:t>
      </w:r>
      <w:r w:rsidR="00470F24" w:rsidRPr="00736397">
        <w:rPr>
          <w:rFonts w:ascii="Times New Roman" w:hAnsi="Times New Roman"/>
          <w:sz w:val="24"/>
        </w:rPr>
        <w:t>je nabave</w:t>
      </w:r>
      <w:r w:rsidRPr="00736397">
        <w:rPr>
          <w:rFonts w:ascii="Times New Roman" w:hAnsi="Times New Roman"/>
          <w:sz w:val="24"/>
        </w:rPr>
        <w:t xml:space="preserve"> prehrambenih artikala, organiziranje i pripremanje obroka, serviranje hrane, svakodnevno održavanje prostora za pripremu obroka, posuđa za pripremanje i serviranje hrane te čuvanje prehrambenih artikala.</w:t>
      </w:r>
    </w:p>
    <w:p w:rsidR="00B442F0" w:rsidRPr="00736397" w:rsidRDefault="00B442F0" w:rsidP="00B442F0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Za poslove prehrane odgovorna je kuharica Vrtića.</w:t>
      </w:r>
    </w:p>
    <w:p w:rsidR="00F00C85" w:rsidRPr="00E71AD2" w:rsidRDefault="00F00C85" w:rsidP="00F00C85">
      <w:pPr>
        <w:jc w:val="both"/>
        <w:rPr>
          <w:rFonts w:ascii="Times New Roman" w:hAnsi="Times New Roman"/>
          <w:b/>
          <w:szCs w:val="20"/>
        </w:rPr>
      </w:pP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</w:t>
      </w:r>
      <w:r w:rsidR="000D2192" w:rsidRPr="00736397">
        <w:rPr>
          <w:rFonts w:ascii="Times New Roman" w:hAnsi="Times New Roman"/>
          <w:b/>
          <w:sz w:val="24"/>
        </w:rPr>
        <w:t>5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Poslovi čišćenja obuhvaćaju: čišćenje unutarnjih prostora, podova, prozora i ostalih staklenih površina, namještaja i druge opreme, čišćenje i uređenje vanjskog okoliša te ostale poslove u svezi čišćenja i održavanja prostora i objekata vrtića</w:t>
      </w:r>
      <w:r w:rsidR="00A67F58" w:rsidRPr="00736397">
        <w:rPr>
          <w:rFonts w:ascii="Times New Roman" w:hAnsi="Times New Roman"/>
          <w:sz w:val="24"/>
        </w:rPr>
        <w:t xml:space="preserve"> te održavanje i uređivanje vanjskog prostora (okoliša) i objekata</w:t>
      </w:r>
      <w:r w:rsidRPr="00736397">
        <w:rPr>
          <w:rFonts w:ascii="Times New Roman" w:hAnsi="Times New Roman"/>
          <w:sz w:val="24"/>
        </w:rPr>
        <w:t>.</w:t>
      </w:r>
    </w:p>
    <w:p w:rsidR="00A67F58" w:rsidRPr="00736397" w:rsidRDefault="00A67F58" w:rsidP="00A67F58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Za poslove</w:t>
      </w:r>
      <w:r w:rsidR="00566D75">
        <w:rPr>
          <w:rFonts w:ascii="Times New Roman" w:hAnsi="Times New Roman"/>
          <w:sz w:val="24"/>
        </w:rPr>
        <w:t xml:space="preserve"> čišćenja odgovorna je spremačica</w:t>
      </w:r>
      <w:r w:rsidRPr="00736397">
        <w:rPr>
          <w:rFonts w:ascii="Times New Roman" w:hAnsi="Times New Roman"/>
          <w:sz w:val="24"/>
        </w:rPr>
        <w:t xml:space="preserve"> Vrtića.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</w:p>
    <w:p w:rsidR="00F26D50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</w:t>
      </w:r>
      <w:r w:rsidR="000D2192" w:rsidRPr="00736397">
        <w:rPr>
          <w:rFonts w:ascii="Times New Roman" w:hAnsi="Times New Roman"/>
          <w:b/>
          <w:sz w:val="24"/>
        </w:rPr>
        <w:t>6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Poslovi tehničkog održavanja sadrže: održavanje uređaja i opreme za grijanje (kotlovnica), održavanje električnih, vodovodnih instalacija i opreme, gromobrana, manje popravke i druge poslove održavanja.</w:t>
      </w:r>
    </w:p>
    <w:p w:rsidR="00A67F58" w:rsidRPr="00736397" w:rsidRDefault="00A67F58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Poslove tehničkog održavanja ravnatelj povjerava stručnoj osobi. </w:t>
      </w:r>
    </w:p>
    <w:p w:rsidR="00F00C85" w:rsidRPr="00736397" w:rsidRDefault="00A67F58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</w: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</w:t>
      </w:r>
      <w:r w:rsidR="000D2192" w:rsidRPr="00736397">
        <w:rPr>
          <w:rFonts w:ascii="Times New Roman" w:hAnsi="Times New Roman"/>
          <w:b/>
          <w:sz w:val="24"/>
        </w:rPr>
        <w:t>7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Tjedno radno vrijeme raspoređuje se u pet radnih dana.</w:t>
      </w:r>
    </w:p>
    <w:p w:rsidR="00507BE1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Raspored radnog vremena utvrđuje se Godiš</w:t>
      </w:r>
      <w:r w:rsidR="00FA18AD" w:rsidRPr="00736397">
        <w:rPr>
          <w:rFonts w:ascii="Times New Roman" w:hAnsi="Times New Roman"/>
          <w:sz w:val="24"/>
        </w:rPr>
        <w:t>njim  planom i programom  rada V</w:t>
      </w:r>
      <w:r w:rsidRPr="00736397">
        <w:rPr>
          <w:rFonts w:ascii="Times New Roman" w:hAnsi="Times New Roman"/>
          <w:sz w:val="24"/>
        </w:rPr>
        <w:t>rtića.</w:t>
      </w:r>
    </w:p>
    <w:p w:rsidR="00F00C85" w:rsidRPr="00736397" w:rsidRDefault="00F00C85" w:rsidP="00F00C85">
      <w:pPr>
        <w:rPr>
          <w:rFonts w:ascii="Times New Roman" w:hAnsi="Times New Roman"/>
          <w:sz w:val="24"/>
        </w:rPr>
      </w:pPr>
    </w:p>
    <w:p w:rsidR="00F00C85" w:rsidRPr="00736397" w:rsidRDefault="00F00C85" w:rsidP="00F00C85">
      <w:pPr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b/>
          <w:sz w:val="24"/>
        </w:rPr>
        <w:t>III.RADNICI   VRTIĆA</w:t>
      </w: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 1</w:t>
      </w:r>
      <w:r w:rsidR="000D2192" w:rsidRPr="00736397">
        <w:rPr>
          <w:rFonts w:ascii="Times New Roman" w:hAnsi="Times New Roman"/>
          <w:b/>
          <w:sz w:val="24"/>
        </w:rPr>
        <w:t>8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</w:r>
      <w:r w:rsidR="00FA18AD" w:rsidRPr="00736397">
        <w:rPr>
          <w:rFonts w:ascii="Times New Roman" w:hAnsi="Times New Roman"/>
          <w:sz w:val="24"/>
        </w:rPr>
        <w:t>Stručni  radnici u V</w:t>
      </w:r>
      <w:r w:rsidRPr="00736397">
        <w:rPr>
          <w:rFonts w:ascii="Times New Roman" w:hAnsi="Times New Roman"/>
          <w:sz w:val="24"/>
        </w:rPr>
        <w:t>rtiću su odgojitelji</w:t>
      </w:r>
      <w:r w:rsidR="007947BC" w:rsidRPr="00736397">
        <w:rPr>
          <w:rFonts w:ascii="Times New Roman" w:hAnsi="Times New Roman"/>
          <w:sz w:val="24"/>
        </w:rPr>
        <w:t xml:space="preserve"> i ravnatelj.</w:t>
      </w:r>
    </w:p>
    <w:p w:rsidR="00F00C85" w:rsidRPr="00736397" w:rsidRDefault="00F00C85" w:rsidP="00D90AB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Radnici  iz stavka 1. ovog članka, pored općih uvjeta, moraju imati odgovarajuću stručnu spremu prema odredbama Zakona i Pravilnika o vrsti stručne spreme stručnih djelatnika u Vrtiću i položen državni stručni ispit. </w:t>
      </w: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19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172D0B" w:rsidP="00F00C8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Radnici  iz članka 18</w:t>
      </w:r>
      <w:r w:rsidR="00F00C85" w:rsidRPr="00736397">
        <w:rPr>
          <w:rFonts w:ascii="Times New Roman" w:hAnsi="Times New Roman"/>
          <w:sz w:val="24"/>
        </w:rPr>
        <w:t>. ovog Pravilnika mogu napredovati  i stjecati zvanja odgojitelj – mentor i odgojitelj</w:t>
      </w:r>
      <w:r w:rsidR="007947BC" w:rsidRPr="00736397">
        <w:rPr>
          <w:rFonts w:ascii="Times New Roman" w:hAnsi="Times New Roman"/>
          <w:sz w:val="24"/>
        </w:rPr>
        <w:t xml:space="preserve"> – savjetnik.</w:t>
      </w:r>
    </w:p>
    <w:p w:rsidR="00F00C85" w:rsidRPr="00736397" w:rsidRDefault="00F00C85" w:rsidP="00F00C85">
      <w:pPr>
        <w:jc w:val="both"/>
        <w:outlineLvl w:val="0"/>
        <w:rPr>
          <w:rFonts w:ascii="Times New Roman" w:hAnsi="Times New Roman"/>
          <w:b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20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CD3563" w:rsidRPr="00736397" w:rsidRDefault="00F00C85" w:rsidP="00D90AB5">
      <w:pPr>
        <w:jc w:val="both"/>
        <w:rPr>
          <w:rFonts w:ascii="Times New Roman" w:hAnsi="Times New Roman"/>
          <w:bCs/>
          <w:sz w:val="24"/>
        </w:rPr>
      </w:pPr>
      <w:r w:rsidRPr="00736397">
        <w:rPr>
          <w:rFonts w:ascii="Times New Roman" w:hAnsi="Times New Roman"/>
          <w:sz w:val="24"/>
        </w:rPr>
        <w:tab/>
        <w:t>Ostali radni</w:t>
      </w:r>
      <w:r w:rsidR="00372A48" w:rsidRPr="00736397">
        <w:rPr>
          <w:rFonts w:ascii="Times New Roman" w:hAnsi="Times New Roman"/>
          <w:sz w:val="24"/>
        </w:rPr>
        <w:t>ci u V</w:t>
      </w:r>
      <w:r w:rsidR="00EC2AB7" w:rsidRPr="00736397">
        <w:rPr>
          <w:rFonts w:ascii="Times New Roman" w:hAnsi="Times New Roman"/>
          <w:sz w:val="24"/>
        </w:rPr>
        <w:t xml:space="preserve">rtiću su </w:t>
      </w:r>
      <w:r w:rsidR="007947BC" w:rsidRPr="00736397">
        <w:rPr>
          <w:rFonts w:ascii="Times New Roman" w:hAnsi="Times New Roman"/>
          <w:sz w:val="24"/>
        </w:rPr>
        <w:t>kuharica i spremačica.</w:t>
      </w:r>
    </w:p>
    <w:p w:rsidR="00CD3563" w:rsidRPr="00736397" w:rsidRDefault="00CD3563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1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Radnici iz članka 19. ovog Pravilnika</w:t>
      </w:r>
      <w:r w:rsidR="00254A86" w:rsidRPr="00736397">
        <w:rPr>
          <w:rFonts w:ascii="Times New Roman" w:hAnsi="Times New Roman"/>
          <w:sz w:val="24"/>
        </w:rPr>
        <w:t xml:space="preserve"> moraju, pored općih uvjeta, </w:t>
      </w:r>
      <w:r w:rsidRPr="00736397">
        <w:rPr>
          <w:rFonts w:ascii="Times New Roman" w:hAnsi="Times New Roman"/>
          <w:sz w:val="24"/>
        </w:rPr>
        <w:t>imati i odgovarajuću stručnu spremu prema odredbama Pravilnika o vrsti stručne spreme stručnih djelatnika te vrsti i stupnju stručne spr</w:t>
      </w:r>
      <w:r w:rsidR="00254A86" w:rsidRPr="00736397">
        <w:rPr>
          <w:rFonts w:ascii="Times New Roman" w:hAnsi="Times New Roman"/>
          <w:sz w:val="24"/>
        </w:rPr>
        <w:t>eme ostalih djelatnika u Vrtiću, kao i udovoljavati posebnim uvjetima za ona radna mjesta gdje je to izričito navedeno</w:t>
      </w:r>
      <w:r w:rsidR="00FA18AD" w:rsidRPr="00736397">
        <w:rPr>
          <w:rFonts w:ascii="Times New Roman" w:hAnsi="Times New Roman"/>
          <w:sz w:val="24"/>
        </w:rPr>
        <w:t xml:space="preserve"> Zakonom.</w:t>
      </w:r>
    </w:p>
    <w:p w:rsidR="00F00C85" w:rsidRPr="00E71AD2" w:rsidRDefault="00F00C85" w:rsidP="00F00C85">
      <w:pPr>
        <w:rPr>
          <w:rFonts w:ascii="Times New Roman" w:hAnsi="Times New Roman"/>
          <w:b/>
          <w:szCs w:val="20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2</w:t>
      </w:r>
      <w:r w:rsidRPr="00736397">
        <w:rPr>
          <w:rFonts w:ascii="Times New Roman" w:hAnsi="Times New Roman"/>
          <w:sz w:val="24"/>
        </w:rPr>
        <w:t>.</w:t>
      </w:r>
    </w:p>
    <w:p w:rsidR="00F00C85" w:rsidRPr="00736397" w:rsidRDefault="00F00C85" w:rsidP="00E2341D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Radnici Vrtića te druge osobe mogu boraviti u prostoru Vrtića samo tijekom radnog vremena Vrtića, a izvan radnog vremena samo po odobrenju ravnatelja.</w:t>
      </w:r>
    </w:p>
    <w:p w:rsidR="00F26D50" w:rsidRPr="00736397" w:rsidRDefault="00F26D50" w:rsidP="00F00C85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3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U prostoru Vrtića zabranjeno je:</w:t>
      </w:r>
    </w:p>
    <w:p w:rsidR="00F00C85" w:rsidRPr="00736397" w:rsidRDefault="00F00C85" w:rsidP="00F00C85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pušenje</w:t>
      </w:r>
    </w:p>
    <w:p w:rsidR="00F00C85" w:rsidRPr="00736397" w:rsidRDefault="00F00C85" w:rsidP="00F00C85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nošenje oružja</w:t>
      </w:r>
    </w:p>
    <w:p w:rsidR="00F00C85" w:rsidRPr="00736397" w:rsidRDefault="00F00C85" w:rsidP="00F00C85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pisanje po zidovima i inventaru vrtića</w:t>
      </w:r>
    </w:p>
    <w:p w:rsidR="00F00C85" w:rsidRPr="00736397" w:rsidRDefault="00F00C85" w:rsidP="00F00C85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unošenje i konzumiranje alkohola i narkotičkih sredstava</w:t>
      </w:r>
    </w:p>
    <w:p w:rsidR="00F00C85" w:rsidRPr="00736397" w:rsidRDefault="00F00C85" w:rsidP="00F00C85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unošenje sredstava, opreme i uređaja koji mogu izazvati požar ili eksploziju</w:t>
      </w:r>
    </w:p>
    <w:p w:rsidR="00F00C85" w:rsidRPr="00736397" w:rsidRDefault="00F00C85" w:rsidP="00F00C85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unošenje tiskovina nepoćudnog sadržaja.</w:t>
      </w:r>
    </w:p>
    <w:p w:rsidR="00470F24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Odgojitelji i roditelji ne smiju bez odobrenja ravnatelja dovoditi u Vrtić strane osobe. </w:t>
      </w:r>
    </w:p>
    <w:p w:rsidR="00F00C85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Svim osobama zabranjeno je dovoditi životinje u prostorije i radni okoliš Vrtića.</w:t>
      </w:r>
    </w:p>
    <w:p w:rsidR="00F00C85" w:rsidRPr="00736397" w:rsidRDefault="00F00C85" w:rsidP="00F00C85">
      <w:pPr>
        <w:jc w:val="both"/>
        <w:rPr>
          <w:rFonts w:ascii="Times New Roman" w:hAnsi="Times New Roman"/>
          <w:b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24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E2341D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Dužnost je radnika i drugih osoba koje borave u Vrtiću skrbiti se o imovini Vrtića </w:t>
      </w:r>
      <w:r w:rsidR="00E2341D" w:rsidRPr="00736397">
        <w:rPr>
          <w:rFonts w:ascii="Times New Roman" w:hAnsi="Times New Roman"/>
          <w:sz w:val="24"/>
        </w:rPr>
        <w:t>prema načelu dobroga gospodara.</w:t>
      </w:r>
    </w:p>
    <w:p w:rsidR="00CC02E1" w:rsidRPr="00736397" w:rsidRDefault="00CC02E1" w:rsidP="00F00C85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5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Radnici Vrtića moraju se racionalno koristiti sredstvima Vrtića koja su im stavljena na raspolaganje. Svaki uočeni kvar na instalacijama električne struje, plina ili vodovoda, grijanja ili drugi kvar, radnici su</w:t>
      </w:r>
      <w:r w:rsidR="00ED4B43" w:rsidRPr="00736397">
        <w:rPr>
          <w:rFonts w:ascii="Times New Roman" w:hAnsi="Times New Roman"/>
          <w:sz w:val="24"/>
        </w:rPr>
        <w:t xml:space="preserve"> obavezni prijaviti ravnatelju.</w:t>
      </w:r>
    </w:p>
    <w:p w:rsidR="00F00C85" w:rsidRPr="00736397" w:rsidRDefault="00F00C85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26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Radnici Vrtića dužni su se kulturno odnositi prema roditeljima i drugim osobama koje borave u Vrtiću.</w:t>
      </w:r>
    </w:p>
    <w:p w:rsidR="00CD3563" w:rsidRPr="00736397" w:rsidRDefault="00CD3563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7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372A48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Nakon isteka radnog vremena </w:t>
      </w:r>
      <w:r w:rsidR="002B1ABF" w:rsidRPr="00736397">
        <w:rPr>
          <w:rFonts w:ascii="Times New Roman" w:hAnsi="Times New Roman"/>
          <w:sz w:val="24"/>
        </w:rPr>
        <w:t>odgojitelji</w:t>
      </w:r>
      <w:r w:rsidRPr="00736397">
        <w:rPr>
          <w:rFonts w:ascii="Times New Roman" w:hAnsi="Times New Roman"/>
          <w:sz w:val="24"/>
        </w:rPr>
        <w:t xml:space="preserve"> su dužni </w:t>
      </w:r>
      <w:r w:rsidR="00372A48" w:rsidRPr="00736397">
        <w:rPr>
          <w:rFonts w:ascii="Times New Roman" w:hAnsi="Times New Roman"/>
          <w:sz w:val="24"/>
        </w:rPr>
        <w:t xml:space="preserve">u prostorijama dnevnog boravka </w:t>
      </w:r>
      <w:r w:rsidRPr="00736397">
        <w:rPr>
          <w:rFonts w:ascii="Times New Roman" w:hAnsi="Times New Roman"/>
          <w:sz w:val="24"/>
        </w:rPr>
        <w:t>ured</w:t>
      </w:r>
      <w:r w:rsidR="00372A48" w:rsidRPr="00736397">
        <w:rPr>
          <w:rFonts w:ascii="Times New Roman" w:hAnsi="Times New Roman"/>
          <w:sz w:val="24"/>
        </w:rPr>
        <w:t>no pospremiti radne materijale, zatvoriti prozore iisključiti električne aparate.</w:t>
      </w:r>
    </w:p>
    <w:p w:rsidR="00F00C85" w:rsidRPr="00E71AD2" w:rsidRDefault="00F00C85" w:rsidP="00F00C85">
      <w:pPr>
        <w:outlineLvl w:val="0"/>
        <w:rPr>
          <w:rFonts w:ascii="Times New Roman" w:hAnsi="Times New Roman"/>
          <w:szCs w:val="20"/>
        </w:rPr>
      </w:pPr>
    </w:p>
    <w:p w:rsidR="00F00C85" w:rsidRPr="00736397" w:rsidRDefault="00F00C85" w:rsidP="00F00C85">
      <w:pPr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IV.  RADNO VRIJEME</w:t>
      </w:r>
    </w:p>
    <w:p w:rsidR="00F00C85" w:rsidRPr="00736397" w:rsidRDefault="00F00C85" w:rsidP="00F00C85">
      <w:pPr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8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Radno vrije</w:t>
      </w:r>
      <w:r w:rsidR="00BB7171">
        <w:rPr>
          <w:rFonts w:ascii="Times New Roman" w:hAnsi="Times New Roman"/>
          <w:sz w:val="24"/>
        </w:rPr>
        <w:t>me vrtića je od 5,30 do 15,</w:t>
      </w:r>
      <w:r w:rsidR="00566D75">
        <w:rPr>
          <w:rFonts w:ascii="Times New Roman" w:hAnsi="Times New Roman"/>
          <w:sz w:val="24"/>
        </w:rPr>
        <w:t>3</w:t>
      </w:r>
      <w:r w:rsidR="001C078E" w:rsidRPr="00736397">
        <w:rPr>
          <w:rFonts w:ascii="Times New Roman" w:hAnsi="Times New Roman"/>
          <w:sz w:val="24"/>
        </w:rPr>
        <w:t>0</w:t>
      </w:r>
      <w:r w:rsidRPr="00736397">
        <w:rPr>
          <w:rFonts w:ascii="Times New Roman" w:hAnsi="Times New Roman"/>
          <w:sz w:val="24"/>
        </w:rPr>
        <w:t xml:space="preserve"> sati. 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Iznimno na zahtjev roditelja ili skrbnika ravnatelj vrtića može iz opravdanih razloga p</w:t>
      </w:r>
      <w:r w:rsidR="00755E8E" w:rsidRPr="00736397">
        <w:rPr>
          <w:rFonts w:ascii="Times New Roman" w:hAnsi="Times New Roman"/>
          <w:sz w:val="24"/>
        </w:rPr>
        <w:t>roduljiti radno vrijeme vrtića</w:t>
      </w:r>
      <w:r w:rsidRPr="00736397">
        <w:rPr>
          <w:rFonts w:ascii="Times New Roman" w:hAnsi="Times New Roman"/>
          <w:sz w:val="24"/>
        </w:rPr>
        <w:t>.</w:t>
      </w:r>
    </w:p>
    <w:p w:rsidR="00ED4B43" w:rsidRPr="00736397" w:rsidRDefault="00ED4B43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Radno vrijeme vrtića može odrediti i osnivač na prijedlog ravnatelja ili Upravnog vijeća Odlukom Općinskog vijeća.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lastRenderedPageBreak/>
        <w:tab/>
        <w:t>Djeca mogu boraviti u vrtiću samo u vremenu određenom za izvođenje odgojno-obrazovnog programa i drugih oblika rada.</w:t>
      </w:r>
    </w:p>
    <w:p w:rsidR="005E5B78" w:rsidRPr="00736397" w:rsidRDefault="00F00C85" w:rsidP="00ED4B43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Roditelji ili skrbnici dužni su djecu, zdravu, čistu i urednu dovesti u Vrtić.</w:t>
      </w:r>
    </w:p>
    <w:p w:rsidR="00CD3563" w:rsidRPr="00736397" w:rsidRDefault="00CD3563" w:rsidP="00372A48">
      <w:pPr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2</w:t>
      </w:r>
      <w:r w:rsidR="000D2192" w:rsidRPr="00736397">
        <w:rPr>
          <w:rFonts w:ascii="Times New Roman" w:hAnsi="Times New Roman"/>
          <w:b/>
          <w:sz w:val="24"/>
        </w:rPr>
        <w:t>9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Radnici su dužni dolaziti na posao i odlaziti s posla prema rasporedu radnog vremena. Način evidencije nazočnosti na radu određuje ravnatelj.</w:t>
      </w:r>
    </w:p>
    <w:p w:rsidR="00F00C85" w:rsidRPr="00736397" w:rsidRDefault="00F00C85" w:rsidP="00F00C85">
      <w:pPr>
        <w:outlineLvl w:val="0"/>
        <w:rPr>
          <w:rFonts w:ascii="Times New Roman" w:hAnsi="Times New Roman"/>
          <w:b/>
          <w:sz w:val="24"/>
        </w:rPr>
      </w:pP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30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372A48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Materijali se mogu unositi i iznositi za vrijeme radnog vremena, a izvan radnog vremena samo uz odobrenje ravnatelja.</w:t>
      </w:r>
    </w:p>
    <w:p w:rsidR="00E2341D" w:rsidRPr="00E71AD2" w:rsidRDefault="00E2341D" w:rsidP="00F00C85">
      <w:pPr>
        <w:rPr>
          <w:rFonts w:ascii="Times New Roman" w:hAnsi="Times New Roman"/>
          <w:szCs w:val="20"/>
        </w:rPr>
      </w:pPr>
    </w:p>
    <w:p w:rsidR="00F00C85" w:rsidRPr="00736397" w:rsidRDefault="00F00C85" w:rsidP="00F00C85">
      <w:pPr>
        <w:numPr>
          <w:ilvl w:val="0"/>
          <w:numId w:val="3"/>
        </w:numPr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RAD S DJECOM</w:t>
      </w:r>
    </w:p>
    <w:p w:rsidR="00F00C85" w:rsidRPr="00736397" w:rsidRDefault="00F00C85" w:rsidP="00F00C85">
      <w:pPr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3</w:t>
      </w:r>
      <w:r w:rsidR="000D2192" w:rsidRPr="00736397">
        <w:rPr>
          <w:rFonts w:ascii="Times New Roman" w:hAnsi="Times New Roman"/>
          <w:b/>
          <w:sz w:val="24"/>
        </w:rPr>
        <w:t>1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outlineLvl w:val="0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Odgojno-obrazovni rad s djecom u svim programima ustrojenim u Vrtiću odvija se</w:t>
      </w:r>
      <w:r w:rsidR="000318BB" w:rsidRPr="00736397">
        <w:rPr>
          <w:rFonts w:ascii="Times New Roman" w:hAnsi="Times New Roman"/>
          <w:sz w:val="24"/>
        </w:rPr>
        <w:t xml:space="preserve"> u suglasju s</w:t>
      </w:r>
      <w:r w:rsidRPr="00736397">
        <w:rPr>
          <w:rFonts w:ascii="Times New Roman" w:hAnsi="Times New Roman"/>
          <w:sz w:val="24"/>
        </w:rPr>
        <w:t xml:space="preserve"> Programskim osnovama i Koncepcijom razvoja predškolskog odgoja i naobrazbe utvrđenog od Ministarstva nadležnog za obrazovanje. Znakovitost ovim Programskim osnovama daje fleksibilnost u postavi ustrojstva rada, planiranju i postavi neposrednih zadaća, te koncepciji rada sa nezaobilaznim zahtjevom humanističke razvojne osnove.</w:t>
      </w:r>
    </w:p>
    <w:p w:rsidR="00F00C85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Rad s</w:t>
      </w:r>
      <w:r w:rsidR="00566D75">
        <w:rPr>
          <w:rFonts w:ascii="Times New Roman" w:hAnsi="Times New Roman"/>
          <w:sz w:val="24"/>
        </w:rPr>
        <w:t xml:space="preserve"> djecom provodi se u</w:t>
      </w:r>
      <w:r w:rsidRPr="00736397">
        <w:rPr>
          <w:rFonts w:ascii="Times New Roman" w:hAnsi="Times New Roman"/>
          <w:sz w:val="24"/>
        </w:rPr>
        <w:t xml:space="preserve"> vrtićkim odgojnim skupinama.</w:t>
      </w:r>
    </w:p>
    <w:p w:rsidR="004D3B0B" w:rsidRPr="00736397" w:rsidRDefault="004D3B0B" w:rsidP="004D3B0B">
      <w:pPr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736397">
        <w:rPr>
          <w:rFonts w:ascii="Times New Roman" w:hAnsi="Times New Roman"/>
          <w:sz w:val="24"/>
        </w:rPr>
        <w:t>Broj skupina iz stavka 2. o</w:t>
      </w:r>
      <w:r w:rsidR="00372A48" w:rsidRPr="00736397">
        <w:rPr>
          <w:rFonts w:ascii="Times New Roman" w:hAnsi="Times New Roman"/>
          <w:sz w:val="24"/>
        </w:rPr>
        <w:t>vog članka utvrđuje Upravno</w:t>
      </w:r>
      <w:r w:rsidRPr="00736397">
        <w:rPr>
          <w:rFonts w:ascii="Times New Roman" w:hAnsi="Times New Roman"/>
          <w:sz w:val="24"/>
        </w:rPr>
        <w:t xml:space="preserve"> vijeće na prijedlog ravnatelja uz suglasnost osnivača</w:t>
      </w:r>
      <w:r w:rsidRPr="00736397">
        <w:rPr>
          <w:rFonts w:ascii="Times New Roman" w:hAnsi="Times New Roman"/>
          <w:color w:val="000000"/>
          <w:sz w:val="24"/>
          <w:shd w:val="clear" w:color="auto" w:fill="FFFFFF"/>
        </w:rPr>
        <w:t xml:space="preserve"> Vrtića,  nakon što osnivač osigura potrebna financijska sredstva za njihovo osnivanje i rad.</w:t>
      </w:r>
    </w:p>
    <w:p w:rsidR="00F00C85" w:rsidRPr="00736397" w:rsidRDefault="00F00C85" w:rsidP="00F00C85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Broj djece u skupinama iz stavka 1. ovog članka određuje se prema Državnom pedagoškom standardu predškolskog odgoja i naobrazbe te aktima osnivača.</w:t>
      </w:r>
    </w:p>
    <w:p w:rsidR="001D213C" w:rsidRPr="00736397" w:rsidRDefault="001D213C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3</w:t>
      </w:r>
      <w:r w:rsidR="000D2192" w:rsidRPr="00736397">
        <w:rPr>
          <w:rFonts w:ascii="Times New Roman" w:hAnsi="Times New Roman"/>
          <w:b/>
          <w:sz w:val="24"/>
        </w:rPr>
        <w:t>2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Za vrijeme rada odgojitelji i drugi radnici dužni su biti primjereno odjeveni, odnosno nositi urednu i čistu zaštitnu odjeću i obuću.</w:t>
      </w:r>
    </w:p>
    <w:p w:rsidR="00F00C85" w:rsidRPr="00736397" w:rsidRDefault="00F00C85" w:rsidP="000318BB">
      <w:pPr>
        <w:ind w:firstLine="708"/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>Dnevni odmor (stanku)  radnici koriste tako da se osigura redovito ostvarivanje programa, nadzor nad djecom i komuniciranje sa strankama.</w:t>
      </w:r>
    </w:p>
    <w:p w:rsidR="00604BE4" w:rsidRPr="00736397" w:rsidRDefault="00604BE4" w:rsidP="000318BB">
      <w:pPr>
        <w:ind w:firstLine="708"/>
        <w:jc w:val="both"/>
        <w:rPr>
          <w:rFonts w:ascii="Times New Roman" w:hAnsi="Times New Roman"/>
          <w:sz w:val="24"/>
        </w:rPr>
      </w:pPr>
    </w:p>
    <w:p w:rsidR="00F00C85" w:rsidRPr="00736397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3</w:t>
      </w:r>
      <w:r w:rsidR="000D2192" w:rsidRPr="00736397">
        <w:rPr>
          <w:rFonts w:ascii="Times New Roman" w:hAnsi="Times New Roman"/>
          <w:b/>
          <w:sz w:val="24"/>
        </w:rPr>
        <w:t>3</w:t>
      </w:r>
      <w:r w:rsidRPr="00736397">
        <w:rPr>
          <w:rFonts w:ascii="Times New Roman" w:hAnsi="Times New Roman"/>
          <w:b/>
          <w:sz w:val="24"/>
        </w:rPr>
        <w:t>.</w:t>
      </w:r>
    </w:p>
    <w:p w:rsidR="00F00C85" w:rsidRPr="00736397" w:rsidRDefault="00F00C85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Roditelji mogu razgovarati s odgojiteljima  i stručnim suradnicima  u dane primanja roditelja ili iznimno u vrijeme koje odredi </w:t>
      </w:r>
      <w:r w:rsidR="000318BB" w:rsidRPr="00736397">
        <w:rPr>
          <w:rFonts w:ascii="Times New Roman" w:hAnsi="Times New Roman"/>
          <w:sz w:val="24"/>
        </w:rPr>
        <w:t>ravnatelj u dogovoru s odgojiteljem.</w:t>
      </w:r>
    </w:p>
    <w:p w:rsidR="000318BB" w:rsidRPr="00736397" w:rsidRDefault="000318BB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 xml:space="preserve">Dane i vrijeme primanja roditelja </w:t>
      </w:r>
      <w:r w:rsidR="00372A48" w:rsidRPr="00736397">
        <w:rPr>
          <w:rFonts w:ascii="Times New Roman" w:hAnsi="Times New Roman"/>
          <w:sz w:val="24"/>
        </w:rPr>
        <w:t xml:space="preserve">određuje </w:t>
      </w:r>
      <w:r w:rsidRPr="00736397">
        <w:rPr>
          <w:rFonts w:ascii="Times New Roman" w:hAnsi="Times New Roman"/>
          <w:sz w:val="24"/>
        </w:rPr>
        <w:t xml:space="preserve">ravnatelj </w:t>
      </w:r>
      <w:r w:rsidR="00372A48" w:rsidRPr="00736397">
        <w:rPr>
          <w:rFonts w:ascii="Times New Roman" w:hAnsi="Times New Roman"/>
          <w:sz w:val="24"/>
        </w:rPr>
        <w:t xml:space="preserve">te </w:t>
      </w:r>
      <w:r w:rsidRPr="00736397">
        <w:rPr>
          <w:rFonts w:ascii="Times New Roman" w:hAnsi="Times New Roman"/>
          <w:sz w:val="24"/>
        </w:rPr>
        <w:t xml:space="preserve">je </w:t>
      </w:r>
      <w:r w:rsidR="00372A48" w:rsidRPr="00736397">
        <w:rPr>
          <w:rFonts w:ascii="Times New Roman" w:hAnsi="Times New Roman"/>
          <w:sz w:val="24"/>
        </w:rPr>
        <w:t xml:space="preserve">isto </w:t>
      </w:r>
      <w:r w:rsidRPr="00736397">
        <w:rPr>
          <w:rFonts w:ascii="Times New Roman" w:hAnsi="Times New Roman"/>
          <w:sz w:val="24"/>
        </w:rPr>
        <w:t>obvezan izvjesiti na oglasnoj ploči Vrtića.</w:t>
      </w:r>
    </w:p>
    <w:p w:rsidR="000318BB" w:rsidRPr="00736397" w:rsidRDefault="000318BB" w:rsidP="00F00C85">
      <w:pPr>
        <w:jc w:val="both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ab/>
        <w:t>Vrijeme primanja roditelja mor</w:t>
      </w:r>
      <w:r w:rsidR="001C078E" w:rsidRPr="00736397">
        <w:rPr>
          <w:rFonts w:ascii="Times New Roman" w:hAnsi="Times New Roman"/>
          <w:sz w:val="24"/>
        </w:rPr>
        <w:t>a biti van radnog vremena odgojitelja</w:t>
      </w:r>
      <w:r w:rsidRPr="00736397">
        <w:rPr>
          <w:rFonts w:ascii="Times New Roman" w:hAnsi="Times New Roman"/>
          <w:sz w:val="24"/>
        </w:rPr>
        <w:t>.</w:t>
      </w:r>
    </w:p>
    <w:p w:rsidR="00604BE4" w:rsidRPr="00736397" w:rsidRDefault="00604BE4" w:rsidP="00F00C85">
      <w:pPr>
        <w:jc w:val="both"/>
        <w:rPr>
          <w:rFonts w:ascii="Times New Roman" w:hAnsi="Times New Roman"/>
          <w:sz w:val="24"/>
        </w:rPr>
      </w:pPr>
    </w:p>
    <w:p w:rsidR="00604BE4" w:rsidRPr="00E71AD2" w:rsidRDefault="00604BE4" w:rsidP="00F00C85">
      <w:pPr>
        <w:jc w:val="both"/>
        <w:rPr>
          <w:rFonts w:ascii="Times New Roman" w:hAnsi="Times New Roman"/>
          <w:szCs w:val="20"/>
        </w:rPr>
      </w:pPr>
    </w:p>
    <w:p w:rsidR="00F00C85" w:rsidRPr="00736397" w:rsidRDefault="00755E8E" w:rsidP="00CB2088">
      <w:pPr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VI</w:t>
      </w:r>
      <w:r w:rsidR="00883462">
        <w:rPr>
          <w:rFonts w:ascii="Times New Roman" w:hAnsi="Times New Roman"/>
          <w:b/>
          <w:sz w:val="24"/>
        </w:rPr>
        <w:t>.</w:t>
      </w:r>
      <w:r w:rsidRPr="00736397">
        <w:rPr>
          <w:rFonts w:ascii="Times New Roman" w:hAnsi="Times New Roman"/>
          <w:b/>
          <w:sz w:val="24"/>
        </w:rPr>
        <w:t xml:space="preserve"> SISTEMATIZACIJA RADNIH MJESTA</w:t>
      </w:r>
    </w:p>
    <w:p w:rsidR="00F00C85" w:rsidRPr="00736397" w:rsidRDefault="000D2192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736397">
        <w:rPr>
          <w:rFonts w:ascii="Times New Roman" w:hAnsi="Times New Roman"/>
          <w:b/>
          <w:sz w:val="24"/>
        </w:rPr>
        <w:t>Članak 34</w:t>
      </w:r>
      <w:r w:rsidR="00F00C85" w:rsidRPr="00736397">
        <w:rPr>
          <w:rFonts w:ascii="Times New Roman" w:hAnsi="Times New Roman"/>
          <w:b/>
          <w:sz w:val="24"/>
        </w:rPr>
        <w:t>.</w:t>
      </w:r>
    </w:p>
    <w:p w:rsidR="00254A86" w:rsidRDefault="003B5050" w:rsidP="00F00C85">
      <w:pPr>
        <w:ind w:firstLine="708"/>
        <w:rPr>
          <w:rFonts w:ascii="Times New Roman" w:hAnsi="Times New Roman"/>
          <w:sz w:val="24"/>
        </w:rPr>
      </w:pPr>
      <w:r w:rsidRPr="00736397">
        <w:rPr>
          <w:rFonts w:ascii="Times New Roman" w:hAnsi="Times New Roman"/>
          <w:sz w:val="24"/>
        </w:rPr>
        <w:t xml:space="preserve">Ovim člankom se određuje popis </w:t>
      </w:r>
      <w:r w:rsidR="00F00C85" w:rsidRPr="00736397">
        <w:rPr>
          <w:rFonts w:ascii="Times New Roman" w:hAnsi="Times New Roman"/>
          <w:sz w:val="24"/>
        </w:rPr>
        <w:t xml:space="preserve">i </w:t>
      </w:r>
      <w:r w:rsidR="00755E8E" w:rsidRPr="00736397">
        <w:rPr>
          <w:rFonts w:ascii="Times New Roman" w:hAnsi="Times New Roman"/>
          <w:sz w:val="24"/>
        </w:rPr>
        <w:t xml:space="preserve">opis radnih mjesta, broj izvršitelja </w:t>
      </w:r>
      <w:r w:rsidR="00372A48" w:rsidRPr="00736397">
        <w:rPr>
          <w:rFonts w:ascii="Times New Roman" w:hAnsi="Times New Roman"/>
          <w:sz w:val="24"/>
        </w:rPr>
        <w:t>i</w:t>
      </w:r>
      <w:r w:rsidRPr="00736397">
        <w:rPr>
          <w:rFonts w:ascii="Times New Roman" w:hAnsi="Times New Roman"/>
          <w:sz w:val="24"/>
        </w:rPr>
        <w:t xml:space="preserve"> uvjeti</w:t>
      </w:r>
      <w:r w:rsidR="001E0BA5" w:rsidRPr="00736397">
        <w:rPr>
          <w:rFonts w:ascii="Times New Roman" w:hAnsi="Times New Roman"/>
          <w:sz w:val="24"/>
        </w:rPr>
        <w:t xml:space="preserve"> rada za određena radna mjesta.</w:t>
      </w:r>
    </w:p>
    <w:p w:rsidR="00BB7171" w:rsidRPr="00736397" w:rsidRDefault="00BB7171" w:rsidP="00F00C85">
      <w:pPr>
        <w:ind w:firstLine="708"/>
        <w:rPr>
          <w:rFonts w:ascii="Times New Roman" w:hAnsi="Times New Roman"/>
          <w:sz w:val="24"/>
        </w:rPr>
      </w:pPr>
    </w:p>
    <w:tbl>
      <w:tblPr>
        <w:tblStyle w:val="Reetkatablice"/>
        <w:tblW w:w="8907" w:type="dxa"/>
        <w:tblInd w:w="-10" w:type="dxa"/>
        <w:tblLook w:val="04A0"/>
      </w:tblPr>
      <w:tblGrid>
        <w:gridCol w:w="2689"/>
        <w:gridCol w:w="6218"/>
      </w:tblGrid>
      <w:tr w:rsidR="00F00C85" w:rsidRPr="00E71AD2" w:rsidTr="00CD3563">
        <w:trPr>
          <w:trHeight w:val="18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C85" w:rsidRPr="00E71AD2" w:rsidRDefault="00F00C8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 xml:space="preserve">NAZIV SKUPINE </w:t>
            </w:r>
          </w:p>
          <w:p w:rsidR="00F00C85" w:rsidRPr="00E71AD2" w:rsidRDefault="00F00C8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POSLOVA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C85" w:rsidRPr="00E71AD2" w:rsidRDefault="00F00C85" w:rsidP="00914D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POSLOVI VOĐENJA VRTIĆA</w:t>
            </w:r>
          </w:p>
        </w:tc>
      </w:tr>
      <w:tr w:rsidR="00F00C85" w:rsidRPr="00E71AD2" w:rsidTr="00CD3563">
        <w:trPr>
          <w:trHeight w:val="211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C85" w:rsidRPr="00E71AD2" w:rsidRDefault="00F00C8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Naziv radnog mjesta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C85" w:rsidRPr="00E71AD2" w:rsidRDefault="00F00C85" w:rsidP="00914D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RAVNATELJ</w:t>
            </w:r>
          </w:p>
        </w:tc>
      </w:tr>
      <w:tr w:rsidR="00F00C85" w:rsidRPr="00E71AD2" w:rsidTr="00CD3563">
        <w:trPr>
          <w:trHeight w:val="174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C85" w:rsidRPr="00E71AD2" w:rsidRDefault="00F00C8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lastRenderedPageBreak/>
              <w:t>Broj radnika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C85" w:rsidRPr="00E71AD2" w:rsidRDefault="00F40C63" w:rsidP="001C078E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1</w:t>
            </w:r>
          </w:p>
        </w:tc>
      </w:tr>
      <w:tr w:rsidR="00F00C85" w:rsidRPr="00E71AD2" w:rsidTr="00CD3563">
        <w:trPr>
          <w:trHeight w:val="382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85" w:rsidRPr="00E71AD2" w:rsidRDefault="00F00C8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UVJETI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C85" w:rsidRPr="00E71AD2" w:rsidRDefault="00F00C85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PREMA ZAKONU O PREDŠKOLSKOM ODGOJU I OBRAZOVANJU TE  STATUTU VRTIĆA</w:t>
            </w:r>
          </w:p>
        </w:tc>
      </w:tr>
      <w:tr w:rsidR="00F00C85" w:rsidRPr="00E71AD2" w:rsidTr="00CD3563">
        <w:trPr>
          <w:trHeight w:val="36"/>
        </w:trPr>
        <w:tc>
          <w:tcPr>
            <w:tcW w:w="2689" w:type="dxa"/>
          </w:tcPr>
          <w:p w:rsidR="00CA6798" w:rsidRPr="00E71AD2" w:rsidRDefault="00CA6798" w:rsidP="00F00C85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:rsidR="00F00C85" w:rsidRPr="00E71AD2" w:rsidRDefault="00F00C85" w:rsidP="00F00C85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:rsidR="00F00C85" w:rsidRPr="00E71AD2" w:rsidRDefault="00F00C8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D50" w:rsidRPr="00E71AD2" w:rsidRDefault="00F26D50" w:rsidP="001C67CE">
            <w:pPr>
              <w:spacing w:after="160" w:line="259" w:lineRule="auto"/>
              <w:rPr>
                <w:rFonts w:ascii="Times New Roman" w:eastAsiaTheme="minorHAnsi" w:hAnsi="Times New Roman"/>
                <w:szCs w:val="20"/>
                <w:lang w:eastAsia="en-US"/>
              </w:rPr>
            </w:pPr>
          </w:p>
          <w:p w:rsidR="00F00C85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ustrojava rad Vrtića, vodi poslovanje i rukovodi radom Vrtića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predlaže unutarnje ustrojstvo i način rada Vrtića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predstavlja Vrtić, zastupa Vrtić i potpisuje u ime Vrtića te odgovara za zakonitost rada Vrtića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donosi odluke sukladno ovlaštenjima utvrđenim Statutom, ovim Pravilnikom i drugim općim aktima Vrtića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predlaže Godišnji plan i program rada te Plan razvoja Vrtića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osigurava ustrojstvene, i formacijske te stručno administrativne pretpostavke za funkcioniranje Vrtića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podnosi izvješća o ostvarivanju Godišnjeg plana i programa o rezultatima poslovanja vrtića Upravnom vijeću, državnim tijelima i osnivaču, najmanje jedanput godišnje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sudjeluje u pripremi sjednica Upravnog vijeća te izvršava donesene odluke  i opće akte od strane Upravnog vijeća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predlaže Upravnom vijeću odluku o izboru odgojitelja i stručnih suradnika, sklapa ugovore o radu na određeno i neodređeno vrijeme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odlučuje o raspoređivanju zaposlenika na radno mjesto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odlučuje o pravima i obvezama iz rada i u svezi s radom u prvom stupnju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izdaje naloge zaposlenicima u svezi s izvršavanjem pojedinih poslova</w:t>
            </w:r>
          </w:p>
          <w:p w:rsidR="001C67CE" w:rsidRPr="00736397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sudjeluje u radu Upravnog vijeća, stručnih tijela, državnih tijela i tijela osnivača   </w:t>
            </w:r>
          </w:p>
          <w:p w:rsidR="00F00C85" w:rsidRDefault="00F00C85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obavlja i druge poslove sukladno Zakonu, drugim zakonima, Statutu, ovom Pravilniku i drugim općim aktima Vrtića</w:t>
            </w:r>
          </w:p>
          <w:p w:rsidR="00F40C63" w:rsidRPr="00E71AD2" w:rsidRDefault="00F40C63" w:rsidP="001C67CE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ravnatelj Vrtića radi i kao odgojitelj s rasporedom dnevnog radnog vremena – 2 sata ravnatelj – 6 sati odgojitelj </w:t>
            </w:r>
          </w:p>
        </w:tc>
      </w:tr>
      <w:tr w:rsidR="001E0BA5" w:rsidRPr="00E71AD2" w:rsidTr="00CD3563">
        <w:trPr>
          <w:trHeight w:val="18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0BA5" w:rsidRPr="00E71AD2" w:rsidRDefault="001E0BA5" w:rsidP="00AF4373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NAZIV SKUPINE </w:t>
            </w:r>
          </w:p>
          <w:p w:rsidR="001E0BA5" w:rsidRPr="00E71AD2" w:rsidRDefault="001E0BA5" w:rsidP="00AF4373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>POSLOVA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sz w:val="10"/>
                <w:szCs w:val="10"/>
                <w:lang w:eastAsia="en-US"/>
              </w:rPr>
            </w:pPr>
          </w:p>
          <w:p w:rsidR="001E0BA5" w:rsidRPr="00E71AD2" w:rsidRDefault="001E0BA5" w:rsidP="00CA679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POSLOVI PREDŠKOLSKOG ODGOJA</w:t>
            </w:r>
          </w:p>
        </w:tc>
      </w:tr>
      <w:tr w:rsidR="001E0BA5" w:rsidRPr="00E71AD2" w:rsidTr="00CD3563">
        <w:trPr>
          <w:trHeight w:val="211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Naziv radnog mjesta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5" w:rsidRPr="00E71AD2" w:rsidRDefault="001E0BA5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ODGOJITELJ</w:t>
            </w:r>
          </w:p>
        </w:tc>
      </w:tr>
      <w:tr w:rsidR="001E0BA5" w:rsidRPr="00E71AD2" w:rsidTr="00CD3563">
        <w:trPr>
          <w:trHeight w:val="245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Broj radnika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5" w:rsidRPr="00E71AD2" w:rsidRDefault="000B5CA4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3</w:t>
            </w:r>
          </w:p>
        </w:tc>
      </w:tr>
      <w:tr w:rsidR="001E0BA5" w:rsidRPr="00E71AD2" w:rsidTr="00F40C63">
        <w:trPr>
          <w:trHeight w:val="850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UVJETI</w:t>
            </w: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E0BA5" w:rsidRPr="00E71AD2" w:rsidRDefault="001E0BA5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5" w:rsidRPr="00736397" w:rsidRDefault="00E97899" w:rsidP="0097184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color w:val="000000"/>
                <w:sz w:val="22"/>
                <w:lang w:eastAsia="en-US"/>
              </w:rPr>
            </w:pPr>
            <w:r w:rsidRPr="00736397">
              <w:rPr>
                <w:rFonts w:ascii="Times New Roman" w:eastAsiaTheme="minorHAnsi" w:hAnsi="Times New Roman"/>
                <w:color w:val="000000"/>
                <w:sz w:val="22"/>
                <w:lang w:eastAsia="en-US"/>
              </w:rPr>
              <w:lastRenderedPageBreak/>
              <w:t>- završen</w:t>
            </w:r>
            <w:r w:rsidR="001E0BA5" w:rsidRPr="00736397">
              <w:rPr>
                <w:rFonts w:ascii="Times New Roman" w:eastAsiaTheme="minorHAnsi" w:hAnsi="Times New Roman"/>
                <w:color w:val="000000"/>
                <w:sz w:val="22"/>
                <w:lang w:eastAsia="en-US"/>
              </w:rPr>
              <w:t xml:space="preserve"> preddiplomski sveučilišni studij ili stručni studij u djelatnosti predškolskog odgoja, kao i osoba koja je završila sveučilišni diplomski studij ili specijalistički studij u djelatnosti predškolskog odgoja, odnosno:</w:t>
            </w:r>
          </w:p>
          <w:p w:rsidR="001E0BA5" w:rsidRPr="00736397" w:rsidRDefault="001E0BA5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zvanje magistar struke ili stručni specijalist u djelatnosti  predškolskog odgoja </w:t>
            </w:r>
          </w:p>
          <w:p w:rsidR="001E0BA5" w:rsidRPr="00736397" w:rsidRDefault="001E0BA5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zvanje stručni prvostupnik predškolskog odgoja</w:t>
            </w:r>
          </w:p>
          <w:p w:rsidR="001E0BA5" w:rsidRPr="00736397" w:rsidRDefault="001E0BA5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osoba koja ispunjava uvijete za učitelja razredne nastave u</w:t>
            </w:r>
          </w:p>
          <w:p w:rsidR="001E0BA5" w:rsidRPr="00736397" w:rsidRDefault="001E0BA5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 osnovnoj školi za programe </w:t>
            </w:r>
            <w:r w:rsidR="008C6BC7" w:rsidRPr="00736397">
              <w:rPr>
                <w:rFonts w:ascii="Times New Roman" w:eastAsiaTheme="minorHAnsi" w:hAnsi="Times New Roman" w:cs="Times New Roman"/>
                <w:lang w:eastAsia="en-US"/>
              </w:rPr>
              <w:t>pred škole</w:t>
            </w:r>
          </w:p>
          <w:p w:rsidR="001E0BA5" w:rsidRPr="00736397" w:rsidRDefault="001E0BA5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položen stručni ispit,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utvrđenu zdravstvenu sposobnost za obavljanje poslova radnog mjesta,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da nije pravomoćno osuđivan za kaznena djela prema Zakonu o   predškolskom odgoju i obrazovanju.</w:t>
            </w:r>
          </w:p>
          <w:p w:rsidR="00E035EC" w:rsidRPr="00E71AD2" w:rsidRDefault="00E035EC" w:rsidP="001E0BA5">
            <w:pPr>
              <w:pStyle w:val="Bezproreda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probni rad 6 mjeseci</w:t>
            </w:r>
          </w:p>
        </w:tc>
      </w:tr>
      <w:tr w:rsidR="00110688" w:rsidRPr="00E71AD2" w:rsidTr="00A87D5C">
        <w:trPr>
          <w:trHeight w:val="18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110688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lastRenderedPageBreak/>
              <w:t>OPIS POSLOVA</w:t>
            </w:r>
          </w:p>
          <w:p w:rsidR="00110688" w:rsidRPr="00E71AD2" w:rsidRDefault="00110688" w:rsidP="00AF4373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688" w:rsidRPr="00AB2621" w:rsidRDefault="00110688" w:rsidP="006608F8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E71AD2">
              <w:rPr>
                <w:rFonts w:ascii="Times New Roman" w:hAnsi="Times New Roman"/>
                <w:szCs w:val="20"/>
              </w:rPr>
              <w:t>-</w:t>
            </w:r>
            <w:r w:rsidR="00E035EC" w:rsidRPr="00736397">
              <w:rPr>
                <w:rFonts w:ascii="Times New Roman" w:hAnsi="Times New Roman"/>
                <w:sz w:val="22"/>
              </w:rPr>
              <w:t xml:space="preserve">provodi </w:t>
            </w:r>
            <w:r w:rsidRPr="00736397">
              <w:rPr>
                <w:rFonts w:ascii="Times New Roman" w:hAnsi="Times New Roman"/>
                <w:sz w:val="22"/>
              </w:rPr>
              <w:t xml:space="preserve">neposredne zadaće odgoja i obrazovanja predškolske djece od navršenih 12  mjeseci do polaska u osnovnu školu 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 provodi odgojno-obrazovni program rada s djecom rane i  predškolske dobi i stručno promišlja i unapređuje odgojno-obrazovni proces u svojoj odgojno-obrazovnoj skupini,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-pravodobno planira, programira i vrednuje odgojno-obrazovni rad u dogovorenim razdobljima,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-prikuplja, izrađuje i održava sredstva za rad s djecom te vodi brigu o estetskom i funkcionalnom uređenju prostora za izvođenje različitih aktivnosti,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-radi na zadovoljenju svakidašnjih potreba djece i razvojnih zadaća te potiče razvoj svakoga djeteta prema njegovim individualnim sposobnostima,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 xml:space="preserve">-vodi dokumentaciju o djeci i </w:t>
            </w:r>
            <w:r w:rsidR="00E035EC" w:rsidRPr="00736397">
              <w:rPr>
                <w:rFonts w:ascii="Times New Roman" w:hAnsi="Times New Roman"/>
                <w:sz w:val="22"/>
              </w:rPr>
              <w:t>p</w:t>
            </w:r>
            <w:r w:rsidRPr="00736397">
              <w:rPr>
                <w:rFonts w:ascii="Times New Roman" w:hAnsi="Times New Roman"/>
                <w:sz w:val="22"/>
              </w:rPr>
              <w:t xml:space="preserve">edagošku dokumentaciju o radu odgojne skupine, 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-udovoljava stručnim zahtjevima u organizaciji i unapređenju odgojno-obrazovnog procesa,</w:t>
            </w:r>
          </w:p>
          <w:p w:rsidR="00110688" w:rsidRPr="00AB2621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-surađuje s roditeljima, stručnjacima i stručnim timom, ravnateljem u dječjem vrtiću kao i s ostalim sudionicima u odgoju i naobrazbi djece predškolske dobi u lokalnoj zajednici,</w:t>
            </w:r>
          </w:p>
          <w:p w:rsidR="00110688" w:rsidRPr="00736397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>-odgovoran je za provedbu program</w:t>
            </w:r>
            <w:r w:rsidR="00604BE4" w:rsidRPr="00736397">
              <w:rPr>
                <w:rFonts w:ascii="Times New Roman" w:hAnsi="Times New Roman"/>
                <w:sz w:val="22"/>
              </w:rPr>
              <w:t>a rada s djecom kao i za opremu,</w:t>
            </w:r>
            <w:r w:rsidRPr="00736397">
              <w:rPr>
                <w:rFonts w:ascii="Times New Roman" w:hAnsi="Times New Roman"/>
                <w:sz w:val="22"/>
              </w:rPr>
              <w:t xml:space="preserve"> didaktička sredstva </w:t>
            </w:r>
            <w:r w:rsidR="00604BE4" w:rsidRPr="00736397">
              <w:rPr>
                <w:rFonts w:ascii="Times New Roman" w:hAnsi="Times New Roman"/>
                <w:sz w:val="22"/>
              </w:rPr>
              <w:t xml:space="preserve">i radne materijale </w:t>
            </w:r>
            <w:r w:rsidRPr="00736397">
              <w:rPr>
                <w:rFonts w:ascii="Times New Roman" w:hAnsi="Times New Roman"/>
                <w:sz w:val="22"/>
              </w:rPr>
              <w:t>kojima se koristi u radu,</w:t>
            </w:r>
          </w:p>
          <w:p w:rsidR="00110688" w:rsidRPr="00736397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 w:val="22"/>
              </w:rPr>
            </w:pPr>
            <w:r w:rsidRPr="00736397">
              <w:rPr>
                <w:rFonts w:ascii="Times New Roman" w:hAnsi="Times New Roman"/>
                <w:sz w:val="22"/>
              </w:rPr>
              <w:t xml:space="preserve">-prema potrebi obavlja i druge poslove u vezi s odgojno– obrazovnim radom po nalogu ravnatelja, </w:t>
            </w:r>
          </w:p>
          <w:p w:rsidR="00110688" w:rsidRPr="00E71AD2" w:rsidRDefault="00110688" w:rsidP="006608F8">
            <w:pPr>
              <w:suppressAutoHyphens/>
              <w:spacing w:line="276" w:lineRule="auto"/>
              <w:rPr>
                <w:rFonts w:ascii="Times New Roman" w:hAnsi="Times New Roman"/>
                <w:szCs w:val="20"/>
              </w:rPr>
            </w:pPr>
            <w:r w:rsidRPr="00736397">
              <w:rPr>
                <w:rFonts w:ascii="Times New Roman" w:hAnsi="Times New Roman"/>
                <w:sz w:val="22"/>
              </w:rPr>
              <w:t>-za svoj rad odgovara ravnatelju</w:t>
            </w:r>
          </w:p>
        </w:tc>
      </w:tr>
      <w:tr w:rsidR="00110688" w:rsidRPr="00E71AD2" w:rsidTr="00CD3563">
        <w:trPr>
          <w:trHeight w:val="18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AF4373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NAZIV SKUPINE </w:t>
            </w:r>
          </w:p>
          <w:p w:rsidR="00110688" w:rsidRPr="00E71AD2" w:rsidRDefault="00110688" w:rsidP="00AF4373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>POSLOVA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E71AD2" w:rsidRDefault="00110688" w:rsidP="00BC2FCE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POSLOVI PREHRANE</w:t>
            </w:r>
          </w:p>
        </w:tc>
      </w:tr>
      <w:tr w:rsidR="00110688" w:rsidRPr="00E71AD2" w:rsidTr="00CD3563">
        <w:trPr>
          <w:trHeight w:val="211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Naziv radnog mjesta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E71AD2" w:rsidRDefault="00F40C63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 xml:space="preserve"> KUHARICA – SPREMAČICA </w:t>
            </w:r>
          </w:p>
        </w:tc>
      </w:tr>
      <w:tr w:rsidR="00110688" w:rsidRPr="00E71AD2" w:rsidTr="00CD3563">
        <w:trPr>
          <w:trHeight w:val="245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Broj radnika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E71AD2" w:rsidRDefault="00F40C63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1</w:t>
            </w:r>
          </w:p>
        </w:tc>
      </w:tr>
      <w:tr w:rsidR="00110688" w:rsidRPr="00E71AD2" w:rsidTr="0024072B">
        <w:trPr>
          <w:trHeight w:val="11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UVJETI</w:t>
            </w:r>
          </w:p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</w:tc>
        <w:tc>
          <w:tcPr>
            <w:tcW w:w="6218" w:type="dxa"/>
          </w:tcPr>
          <w:p w:rsidR="00110688" w:rsidRPr="00736397" w:rsidRDefault="00110688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E97899" w:rsidRPr="00736397">
              <w:rPr>
                <w:rFonts w:ascii="Times New Roman" w:eastAsiaTheme="minorHAnsi" w:hAnsi="Times New Roman" w:cs="Times New Roman"/>
                <w:lang w:eastAsia="en-US"/>
              </w:rPr>
              <w:t>SSS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, kuhar,</w:t>
            </w:r>
          </w:p>
          <w:p w:rsidR="00110688" w:rsidRPr="00736397" w:rsidRDefault="00E97899" w:rsidP="001E0BA5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utvrđena zdravstvena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sposobnost za obavljanje poslova radnog mjesta,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da nije pravomoćno osuđivana za kaznena djela prema Zakonu o predškolskom odgoju i obrazovanju.</w:t>
            </w:r>
          </w:p>
          <w:p w:rsidR="0024072B" w:rsidRPr="00736397" w:rsidRDefault="0024072B" w:rsidP="0024072B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najmanje jedna godina radnog iskustva u struci.</w:t>
            </w:r>
          </w:p>
          <w:p w:rsidR="0024072B" w:rsidRPr="00E71AD2" w:rsidRDefault="0024072B" w:rsidP="001E0BA5">
            <w:pPr>
              <w:pStyle w:val="Bezproreda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probni rad 3 mjeseca</w:t>
            </w:r>
          </w:p>
        </w:tc>
      </w:tr>
      <w:tr w:rsidR="00110688" w:rsidRPr="00E71AD2" w:rsidTr="00CD3563">
        <w:trPr>
          <w:trHeight w:val="36"/>
        </w:trPr>
        <w:tc>
          <w:tcPr>
            <w:tcW w:w="2689" w:type="dxa"/>
          </w:tcPr>
          <w:p w:rsidR="00604BE4" w:rsidRPr="00E71AD2" w:rsidRDefault="00604BE4" w:rsidP="00604BE4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:rsidR="00110688" w:rsidRPr="00E71AD2" w:rsidRDefault="00110688" w:rsidP="00F00C85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:rsidR="00110688" w:rsidRPr="00E71AD2" w:rsidRDefault="00110688" w:rsidP="00F00C85">
            <w:pPr>
              <w:rPr>
                <w:rFonts w:ascii="Times New Roman" w:hAnsi="Times New Roman"/>
                <w:b/>
                <w:szCs w:val="20"/>
              </w:rPr>
            </w:pPr>
          </w:p>
          <w:p w:rsidR="00110688" w:rsidRPr="00E71AD2" w:rsidRDefault="00110688" w:rsidP="00F00C85">
            <w:pPr>
              <w:rPr>
                <w:rFonts w:ascii="Times New Roman" w:hAnsi="Times New Roman"/>
                <w:b/>
                <w:szCs w:val="20"/>
              </w:rPr>
            </w:pPr>
          </w:p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</w:p>
        </w:tc>
        <w:tc>
          <w:tcPr>
            <w:tcW w:w="6218" w:type="dxa"/>
          </w:tcPr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E71A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svakodnevno prima i provjerava kakvoću i količinu živežnih  namirnica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vodi dnevnu potrošnje namirnica, izrađuje mjesečno trebovanja namirnica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određuje i raspoređuje  količinski namirnice prema jelovniku i broju djece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sudjeluje u sastavljanju jelovnika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odgovora za utrošak pojedinih namirnica, utvrđenom normativu kalorične vrijednosti obroka u odnosu na životnu dob djece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obavlja poslove u preuzimanju, čišćenju i pripremanju namirnica 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sudjeluje u svim fazama pri kuhanju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>pere i dezinficira pribor za jelo i cjelokupni prostor kuhinje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 xml:space="preserve">- </w:t>
            </w:r>
            <w:r w:rsidR="00110688" w:rsidRPr="00736397">
              <w:rPr>
                <w:rFonts w:ascii="Times New Roman" w:hAnsi="Times New Roman" w:cs="Times New Roman"/>
              </w:rPr>
              <w:t>održava higijenu u kuhinji, skladištu hrane, termos kanti, i ostalog posuđa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odlaže  u namijenjeni prostor sav otpad 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>pranje suđa i kuhinje nakon završetka rada</w:t>
            </w:r>
          </w:p>
          <w:p w:rsidR="00110688" w:rsidRPr="00736397" w:rsidRDefault="00914DC0" w:rsidP="00914DC0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poslovi serviranja </w:t>
            </w:r>
          </w:p>
          <w:p w:rsidR="00110688" w:rsidRDefault="00914DC0" w:rsidP="00914DC0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>pazi na čistoću osnovnih i pomoćnih sredstava za rad u kuhinji kao i odjeće i obuće</w:t>
            </w:r>
          </w:p>
          <w:p w:rsidR="00F40C63" w:rsidRDefault="00F40C63" w:rsidP="00914DC0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BF14C4">
              <w:rPr>
                <w:rFonts w:ascii="Times New Roman" w:eastAsiaTheme="minorHAnsi" w:hAnsi="Times New Roman" w:cs="Times New Roman"/>
                <w:lang w:eastAsia="en-US"/>
              </w:rPr>
              <w:t>svakodnevno čisti prostorije kuhinje, dječje blagavaone, higijenski čvor za zaposlene</w:t>
            </w:r>
          </w:p>
          <w:p w:rsidR="00BF14C4" w:rsidRDefault="00BF14C4" w:rsidP="00914DC0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pere i glača posteljinu, zavjese i ostalo rublje za potrebe Vrtića </w:t>
            </w:r>
          </w:p>
          <w:p w:rsidR="00BF14C4" w:rsidRPr="00736397" w:rsidRDefault="00BF14C4" w:rsidP="00914DC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iznosi smeće</w:t>
            </w:r>
          </w:p>
          <w:p w:rsidR="00110688" w:rsidRDefault="00914DC0" w:rsidP="00914DC0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obavlja  i druge poslove po nalogu ravnatelja, sukladno 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radnom mjestu</w:t>
            </w:r>
          </w:p>
          <w:p w:rsidR="001710C2" w:rsidRPr="00E71AD2" w:rsidRDefault="001710C2" w:rsidP="00914DC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kuharica – spremačica poslove obavlja poslove u dnevnom radnom vremenu – 6 sati kuharica – 2 sata spremačica </w:t>
            </w:r>
          </w:p>
        </w:tc>
      </w:tr>
      <w:tr w:rsidR="00110688" w:rsidRPr="00E71AD2" w:rsidTr="00CD3563">
        <w:trPr>
          <w:trHeight w:val="18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DF1AA9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NAZIV SKUPINE </w:t>
            </w:r>
          </w:p>
          <w:p w:rsidR="00110688" w:rsidRPr="00E71AD2" w:rsidRDefault="00110688" w:rsidP="00DF1AA9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>POSLOVA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E71AD2" w:rsidRDefault="00110688" w:rsidP="00DF1AA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POSLOVI ČIŠĆENJA</w:t>
            </w:r>
          </w:p>
        </w:tc>
      </w:tr>
      <w:tr w:rsidR="00110688" w:rsidRPr="00E71AD2" w:rsidTr="00CD3563">
        <w:trPr>
          <w:trHeight w:val="211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Naziv radnog mjesta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E71AD2" w:rsidRDefault="00110688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SPREMAČICA</w:t>
            </w:r>
          </w:p>
        </w:tc>
      </w:tr>
      <w:tr w:rsidR="00110688" w:rsidRPr="00E71AD2" w:rsidTr="00CD3563">
        <w:trPr>
          <w:trHeight w:val="187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Broj radnika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E71AD2" w:rsidRDefault="001710C2" w:rsidP="00F00C8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1</w:t>
            </w:r>
          </w:p>
        </w:tc>
      </w:tr>
      <w:tr w:rsidR="00110688" w:rsidRPr="00E71AD2" w:rsidTr="00CD3563">
        <w:trPr>
          <w:trHeight w:val="382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88" w:rsidRPr="00E71AD2" w:rsidRDefault="00110688" w:rsidP="00F00C85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E71AD2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UVJETI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688" w:rsidRPr="00736397" w:rsidRDefault="00CB2088" w:rsidP="00DF1AA9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niža stručna sprema,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ili osnovna škola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110688" w:rsidRPr="00736397" w:rsidRDefault="00CB2088" w:rsidP="00DF1AA9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utvrđena zdravstvena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sposobnost za obavljanje poslova radnog mjesta, </w:t>
            </w:r>
            <w:r w:rsidR="00110688"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da nije pravomoćno osuđivana za kaznena djela prema Zakonu o predškolskom odgoju i obrazovanju.</w:t>
            </w:r>
          </w:p>
          <w:p w:rsidR="0024072B" w:rsidRPr="00E71AD2" w:rsidRDefault="0024072B" w:rsidP="00DF1AA9">
            <w:pPr>
              <w:pStyle w:val="Bezproreda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probni rad 3 mjeseca</w:t>
            </w:r>
          </w:p>
        </w:tc>
      </w:tr>
      <w:tr w:rsidR="006608F8" w:rsidRPr="00E71AD2" w:rsidTr="00CD3563">
        <w:trPr>
          <w:trHeight w:val="3694"/>
        </w:trPr>
        <w:tc>
          <w:tcPr>
            <w:tcW w:w="2689" w:type="dxa"/>
          </w:tcPr>
          <w:p w:rsidR="006608F8" w:rsidRPr="00E71AD2" w:rsidRDefault="006608F8" w:rsidP="00F00C85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:rsidR="006608F8" w:rsidRPr="00E71AD2" w:rsidRDefault="006608F8" w:rsidP="00F00C85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:rsidR="006608F8" w:rsidRPr="00E71AD2" w:rsidRDefault="006608F8" w:rsidP="00F00C8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218" w:type="dxa"/>
          </w:tcPr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svakodnevno obavlja poslove čišćenja i higijene prostorija u kojima borave djeca, hodnika i drugih prostorija u objektu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čišćenje namještaja i premazivanje zaštitnim sredstvima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pranje i dezinficiranje sa</w:t>
            </w:r>
            <w:r w:rsidR="001710C2">
              <w:rPr>
                <w:rFonts w:ascii="Times New Roman" w:eastAsiaTheme="minorHAnsi" w:hAnsi="Times New Roman" w:cs="Times New Roman"/>
                <w:lang w:eastAsia="en-US"/>
              </w:rPr>
              <w:t xml:space="preserve">nitarnih čvorova 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svakodnevno čišćenje tepiha </w:t>
            </w:r>
            <w:r w:rsidR="001C078E" w:rsidRPr="00736397">
              <w:rPr>
                <w:rFonts w:ascii="Times New Roman" w:eastAsiaTheme="minorHAnsi" w:hAnsi="Times New Roman" w:cs="Times New Roman"/>
                <w:lang w:eastAsia="en-US"/>
              </w:rPr>
              <w:t>i prostirača, te jednom tjedno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iznošenje i provjetravanje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svakodnevno čišćenje okoliša objekata: igrališta, stepeništa, terase i dr.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čišćenje vrata, prozora, lustera, prostora za otpad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dezinfekcija kanti za otpad</w:t>
            </w:r>
          </w:p>
          <w:p w:rsidR="006608F8" w:rsidRPr="00736397" w:rsidRDefault="001710C2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skidanje zavjesa i</w:t>
            </w:r>
            <w:r w:rsidR="006608F8"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njihovo postavljanje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redovito presvlačenje dječje posteljina</w:t>
            </w:r>
          </w:p>
          <w:p w:rsidR="006608F8" w:rsidRPr="00736397" w:rsidRDefault="006608F8" w:rsidP="00DF1AA9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svakodnevno postavljanje i raspremanje ležaljki</w:t>
            </w:r>
          </w:p>
          <w:p w:rsidR="006608F8" w:rsidRPr="00E71AD2" w:rsidRDefault="006608F8" w:rsidP="00AF4373">
            <w:pPr>
              <w:pStyle w:val="Bezproreda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obavlja i ostale poslove po nalogu ravnatelja, sukladno radnom mjestu</w:t>
            </w:r>
          </w:p>
        </w:tc>
      </w:tr>
    </w:tbl>
    <w:p w:rsidR="00F26D50" w:rsidRPr="00E71AD2" w:rsidRDefault="00F26D50" w:rsidP="00DF1AA9">
      <w:pPr>
        <w:rPr>
          <w:rFonts w:ascii="Times New Roman" w:hAnsi="Times New Roman"/>
          <w:szCs w:val="20"/>
        </w:rPr>
      </w:pPr>
    </w:p>
    <w:p w:rsidR="00F26D50" w:rsidRDefault="00F26D50" w:rsidP="00F00C85">
      <w:pPr>
        <w:ind w:firstLine="708"/>
        <w:rPr>
          <w:rFonts w:ascii="Times New Roman" w:hAnsi="Times New Roman"/>
          <w:szCs w:val="20"/>
        </w:rPr>
      </w:pPr>
    </w:p>
    <w:p w:rsidR="00172D0B" w:rsidRDefault="00172D0B" w:rsidP="00F00C85">
      <w:pPr>
        <w:ind w:firstLine="708"/>
        <w:rPr>
          <w:rFonts w:ascii="Times New Roman" w:hAnsi="Times New Roman"/>
          <w:szCs w:val="20"/>
        </w:rPr>
      </w:pPr>
    </w:p>
    <w:p w:rsidR="00172D0B" w:rsidRDefault="00172D0B" w:rsidP="00F00C85">
      <w:pPr>
        <w:ind w:firstLine="708"/>
        <w:rPr>
          <w:rFonts w:ascii="Times New Roman" w:hAnsi="Times New Roman"/>
          <w:szCs w:val="20"/>
        </w:rPr>
      </w:pPr>
    </w:p>
    <w:p w:rsidR="00172D0B" w:rsidRDefault="00172D0B" w:rsidP="00F00C85">
      <w:pPr>
        <w:ind w:firstLine="708"/>
        <w:rPr>
          <w:rFonts w:ascii="Times New Roman" w:hAnsi="Times New Roman"/>
          <w:szCs w:val="20"/>
        </w:rPr>
      </w:pPr>
    </w:p>
    <w:p w:rsidR="00172D0B" w:rsidRDefault="00172D0B" w:rsidP="00F00C85">
      <w:pPr>
        <w:ind w:firstLine="708"/>
        <w:rPr>
          <w:rFonts w:ascii="Times New Roman" w:hAnsi="Times New Roman"/>
          <w:szCs w:val="20"/>
        </w:rPr>
      </w:pPr>
    </w:p>
    <w:p w:rsidR="00172D0B" w:rsidRDefault="00172D0B" w:rsidP="00F00C85">
      <w:pPr>
        <w:ind w:firstLine="708"/>
        <w:rPr>
          <w:rFonts w:ascii="Times New Roman" w:hAnsi="Times New Roman"/>
          <w:szCs w:val="20"/>
        </w:rPr>
      </w:pPr>
    </w:p>
    <w:p w:rsidR="00172D0B" w:rsidRPr="00E71AD2" w:rsidRDefault="00172D0B" w:rsidP="00F00C85">
      <w:pPr>
        <w:ind w:firstLine="708"/>
        <w:rPr>
          <w:rFonts w:ascii="Times New Roman" w:hAnsi="Times New Roman"/>
          <w:szCs w:val="20"/>
        </w:rPr>
      </w:pPr>
    </w:p>
    <w:p w:rsidR="00A8736B" w:rsidRPr="00E3463E" w:rsidRDefault="00A8736B" w:rsidP="00F26D50">
      <w:pPr>
        <w:ind w:left="1080"/>
        <w:rPr>
          <w:rFonts w:ascii="Times New Roman" w:hAnsi="Times New Roman"/>
          <w:b/>
          <w:sz w:val="24"/>
        </w:rPr>
      </w:pPr>
    </w:p>
    <w:p w:rsidR="00F00C85" w:rsidRPr="00E3463E" w:rsidRDefault="00F00C85" w:rsidP="00604BE4">
      <w:pPr>
        <w:pStyle w:val="Odlomakpopisa"/>
        <w:numPr>
          <w:ilvl w:val="0"/>
          <w:numId w:val="23"/>
        </w:numPr>
        <w:rPr>
          <w:rFonts w:ascii="Times New Roman" w:hAnsi="Times New Roman"/>
          <w:b/>
          <w:sz w:val="24"/>
        </w:rPr>
      </w:pPr>
      <w:r w:rsidRPr="00E3463E">
        <w:rPr>
          <w:rFonts w:ascii="Times New Roman" w:hAnsi="Times New Roman"/>
          <w:b/>
          <w:sz w:val="24"/>
        </w:rPr>
        <w:t>ZAVRŠNE ODREDBE</w:t>
      </w:r>
    </w:p>
    <w:p w:rsidR="00F00C85" w:rsidRPr="00E3463E" w:rsidRDefault="00F00C85" w:rsidP="00F00C85">
      <w:pPr>
        <w:ind w:left="360"/>
        <w:rPr>
          <w:rFonts w:ascii="Times New Roman" w:hAnsi="Times New Roman"/>
          <w:sz w:val="24"/>
        </w:rPr>
      </w:pPr>
    </w:p>
    <w:p w:rsidR="00607C68" w:rsidRPr="00E3463E" w:rsidRDefault="00F00C85" w:rsidP="00E20C4C">
      <w:pPr>
        <w:jc w:val="center"/>
        <w:outlineLvl w:val="0"/>
        <w:rPr>
          <w:rFonts w:ascii="Times New Roman" w:hAnsi="Times New Roman"/>
          <w:b/>
          <w:sz w:val="24"/>
        </w:rPr>
      </w:pPr>
      <w:r w:rsidRPr="00E3463E">
        <w:rPr>
          <w:rFonts w:ascii="Times New Roman" w:hAnsi="Times New Roman"/>
          <w:b/>
          <w:sz w:val="24"/>
        </w:rPr>
        <w:t>Članak 3</w:t>
      </w:r>
      <w:r w:rsidR="000D2192" w:rsidRPr="00E3463E">
        <w:rPr>
          <w:rFonts w:ascii="Times New Roman" w:hAnsi="Times New Roman"/>
          <w:b/>
          <w:sz w:val="24"/>
        </w:rPr>
        <w:t>5</w:t>
      </w:r>
      <w:r w:rsidRPr="00E3463E">
        <w:rPr>
          <w:rFonts w:ascii="Times New Roman" w:hAnsi="Times New Roman"/>
          <w:b/>
          <w:sz w:val="24"/>
        </w:rPr>
        <w:t>.</w:t>
      </w:r>
    </w:p>
    <w:p w:rsidR="00607C68" w:rsidRPr="00E3463E" w:rsidRDefault="00607C68" w:rsidP="00677E72">
      <w:pPr>
        <w:rPr>
          <w:rFonts w:ascii="Times New Roman" w:hAnsi="Times New Roman"/>
          <w:sz w:val="24"/>
        </w:rPr>
      </w:pPr>
      <w:r w:rsidRPr="00E3463E">
        <w:rPr>
          <w:rFonts w:ascii="Times New Roman" w:hAnsi="Times New Roman"/>
          <w:sz w:val="24"/>
        </w:rPr>
        <w:t>Stupanjem na snagu ovog Pravilnika prestaje važitiPravilnik o unutarnjem ustrojstv</w:t>
      </w:r>
      <w:r w:rsidR="002B4AE6">
        <w:rPr>
          <w:rFonts w:ascii="Times New Roman" w:hAnsi="Times New Roman"/>
          <w:sz w:val="24"/>
        </w:rPr>
        <w:t xml:space="preserve">u i načinu rada Dječjeg vrtića „Latica“ Klenovnik,  KLASA: 003-05/16-01/02 URBROJ: 2186/015-16-05 </w:t>
      </w:r>
      <w:r w:rsidR="00D90AB5" w:rsidRPr="00E3463E">
        <w:rPr>
          <w:rFonts w:ascii="Times New Roman" w:hAnsi="Times New Roman"/>
          <w:sz w:val="24"/>
        </w:rPr>
        <w:t xml:space="preserve">od dana </w:t>
      </w:r>
      <w:r w:rsidR="002B4AE6">
        <w:rPr>
          <w:rFonts w:ascii="Times New Roman" w:hAnsi="Times New Roman"/>
          <w:sz w:val="24"/>
        </w:rPr>
        <w:t>01. srpnja 2016</w:t>
      </w:r>
      <w:r w:rsidRPr="00E3463E">
        <w:rPr>
          <w:rFonts w:ascii="Times New Roman" w:hAnsi="Times New Roman"/>
          <w:sz w:val="24"/>
        </w:rPr>
        <w:t xml:space="preserve">. </w:t>
      </w:r>
      <w:r w:rsidR="00736397" w:rsidRPr="00E3463E">
        <w:rPr>
          <w:rFonts w:ascii="Times New Roman" w:hAnsi="Times New Roman"/>
          <w:sz w:val="24"/>
        </w:rPr>
        <w:t>g</w:t>
      </w:r>
      <w:r w:rsidRPr="00E3463E">
        <w:rPr>
          <w:rFonts w:ascii="Times New Roman" w:hAnsi="Times New Roman"/>
          <w:sz w:val="24"/>
        </w:rPr>
        <w:t>odine</w:t>
      </w:r>
      <w:r w:rsidR="00677E72" w:rsidRPr="00E3463E">
        <w:rPr>
          <w:rFonts w:ascii="Times New Roman" w:hAnsi="Times New Roman"/>
          <w:sz w:val="24"/>
        </w:rPr>
        <w:t>.</w:t>
      </w:r>
    </w:p>
    <w:p w:rsidR="00CA6798" w:rsidRPr="00E3463E" w:rsidRDefault="00CA6798" w:rsidP="00F00C85">
      <w:pPr>
        <w:jc w:val="center"/>
        <w:outlineLvl w:val="0"/>
        <w:rPr>
          <w:rFonts w:ascii="Times New Roman" w:hAnsi="Times New Roman"/>
          <w:sz w:val="24"/>
        </w:rPr>
      </w:pPr>
    </w:p>
    <w:p w:rsidR="00F00C85" w:rsidRPr="00E3463E" w:rsidRDefault="00F00C85" w:rsidP="00D90AB5">
      <w:pPr>
        <w:jc w:val="center"/>
        <w:outlineLvl w:val="0"/>
        <w:rPr>
          <w:rFonts w:ascii="Times New Roman" w:hAnsi="Times New Roman"/>
          <w:b/>
          <w:sz w:val="24"/>
        </w:rPr>
      </w:pPr>
      <w:r w:rsidRPr="00E3463E">
        <w:rPr>
          <w:rFonts w:ascii="Times New Roman" w:hAnsi="Times New Roman"/>
          <w:b/>
          <w:sz w:val="24"/>
        </w:rPr>
        <w:t>Članak 3</w:t>
      </w:r>
      <w:r w:rsidR="000D2192" w:rsidRPr="00E3463E">
        <w:rPr>
          <w:rFonts w:ascii="Times New Roman" w:hAnsi="Times New Roman"/>
          <w:b/>
          <w:sz w:val="24"/>
        </w:rPr>
        <w:t>6</w:t>
      </w:r>
      <w:r w:rsidRPr="00E3463E">
        <w:rPr>
          <w:rFonts w:ascii="Times New Roman" w:hAnsi="Times New Roman"/>
          <w:b/>
          <w:sz w:val="24"/>
        </w:rPr>
        <w:t>.</w:t>
      </w:r>
    </w:p>
    <w:p w:rsidR="00D90AB5" w:rsidRPr="00E3463E" w:rsidRDefault="00D90AB5" w:rsidP="00D90AB5">
      <w:pPr>
        <w:jc w:val="both"/>
        <w:rPr>
          <w:rFonts w:ascii="Times New Roman" w:hAnsi="Times New Roman"/>
          <w:sz w:val="24"/>
          <w:lang w:eastAsia="zh-TW"/>
        </w:rPr>
      </w:pPr>
      <w:r w:rsidRPr="00E3463E">
        <w:rPr>
          <w:rFonts w:ascii="Times New Roman" w:hAnsi="Times New Roman"/>
          <w:sz w:val="24"/>
          <w:lang w:eastAsia="zh-TW"/>
        </w:rPr>
        <w:t>Ovaj Pravilnik stupa na snagu osmoga dana od dana objave na oglasnoj ploči Dječjeg vrtića.</w:t>
      </w:r>
    </w:p>
    <w:p w:rsidR="00B10541" w:rsidRPr="00E3463E" w:rsidRDefault="00B10541" w:rsidP="00F00C85">
      <w:pPr>
        <w:rPr>
          <w:rFonts w:ascii="Times New Roman" w:hAnsi="Times New Roman"/>
          <w:sz w:val="24"/>
        </w:rPr>
      </w:pPr>
    </w:p>
    <w:p w:rsidR="000779B0" w:rsidRPr="00E3463E" w:rsidRDefault="000779B0" w:rsidP="00F00C85">
      <w:pPr>
        <w:rPr>
          <w:rFonts w:ascii="Times New Roman" w:hAnsi="Times New Roman"/>
          <w:sz w:val="24"/>
        </w:rPr>
      </w:pPr>
    </w:p>
    <w:p w:rsidR="00F00C85" w:rsidRPr="00E3463E" w:rsidRDefault="002A1D5D" w:rsidP="00F00C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KLASA:003-05/19-01/01</w:t>
      </w:r>
    </w:p>
    <w:p w:rsidR="00F00C85" w:rsidRPr="00E3463E" w:rsidRDefault="002A1D5D" w:rsidP="00F00C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2186/015-19-0</w:t>
      </w:r>
      <w:r w:rsidR="00031397">
        <w:rPr>
          <w:rFonts w:ascii="Times New Roman" w:hAnsi="Times New Roman"/>
          <w:sz w:val="24"/>
        </w:rPr>
        <w:t>4</w:t>
      </w:r>
    </w:p>
    <w:p w:rsidR="00F00C85" w:rsidRPr="00E3463E" w:rsidRDefault="002B4AE6" w:rsidP="00F00C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Klenovnik, </w:t>
      </w:r>
      <w:r w:rsidR="00031397">
        <w:rPr>
          <w:rFonts w:ascii="Times New Roman" w:hAnsi="Times New Roman"/>
          <w:sz w:val="24"/>
        </w:rPr>
        <w:t xml:space="preserve">26. kolovoz </w:t>
      </w:r>
      <w:r>
        <w:rPr>
          <w:rFonts w:ascii="Times New Roman" w:hAnsi="Times New Roman"/>
          <w:sz w:val="24"/>
        </w:rPr>
        <w:t>2019.</w:t>
      </w:r>
    </w:p>
    <w:p w:rsidR="000779B0" w:rsidRPr="00E3463E" w:rsidRDefault="000779B0" w:rsidP="00B10541">
      <w:pPr>
        <w:ind w:left="4956"/>
        <w:jc w:val="right"/>
        <w:rPr>
          <w:rFonts w:ascii="Times New Roman" w:hAnsi="Times New Roman"/>
          <w:sz w:val="24"/>
        </w:rPr>
      </w:pPr>
    </w:p>
    <w:p w:rsidR="000779B0" w:rsidRPr="00E3463E" w:rsidRDefault="000779B0" w:rsidP="00B10541">
      <w:pPr>
        <w:ind w:left="4956"/>
        <w:jc w:val="right"/>
        <w:rPr>
          <w:rFonts w:ascii="Times New Roman" w:hAnsi="Times New Roman"/>
          <w:sz w:val="24"/>
        </w:rPr>
      </w:pPr>
    </w:p>
    <w:p w:rsidR="00372834" w:rsidRPr="002B4AE6" w:rsidRDefault="00D90AB5" w:rsidP="00677E72">
      <w:pPr>
        <w:ind w:left="4956"/>
        <w:jc w:val="center"/>
        <w:rPr>
          <w:rFonts w:ascii="Times New Roman" w:hAnsi="Times New Roman"/>
          <w:b/>
          <w:sz w:val="24"/>
        </w:rPr>
      </w:pPr>
      <w:r w:rsidRPr="002B4AE6">
        <w:rPr>
          <w:rFonts w:ascii="Times New Roman" w:hAnsi="Times New Roman"/>
          <w:b/>
          <w:sz w:val="24"/>
        </w:rPr>
        <w:t>Predsjednica</w:t>
      </w:r>
      <w:r w:rsidR="00372834" w:rsidRPr="002B4AE6">
        <w:rPr>
          <w:rFonts w:ascii="Times New Roman" w:hAnsi="Times New Roman"/>
          <w:b/>
          <w:sz w:val="24"/>
        </w:rPr>
        <w:t xml:space="preserve"> Upravnog vijeća</w:t>
      </w:r>
    </w:p>
    <w:p w:rsidR="00D90AB5" w:rsidRPr="00E3463E" w:rsidRDefault="00D90AB5" w:rsidP="002B4AE6">
      <w:pPr>
        <w:ind w:left="4956"/>
        <w:jc w:val="center"/>
        <w:rPr>
          <w:rFonts w:ascii="Times New Roman" w:hAnsi="Times New Roman"/>
          <w:sz w:val="24"/>
        </w:rPr>
      </w:pPr>
      <w:r w:rsidRPr="002B4AE6">
        <w:rPr>
          <w:rFonts w:ascii="Times New Roman" w:hAnsi="Times New Roman"/>
          <w:b/>
          <w:sz w:val="24"/>
        </w:rPr>
        <w:t xml:space="preserve">Dječjeg </w:t>
      </w:r>
      <w:r w:rsidR="002B4AE6" w:rsidRPr="002B4AE6">
        <w:rPr>
          <w:rFonts w:ascii="Times New Roman" w:hAnsi="Times New Roman"/>
          <w:b/>
          <w:sz w:val="24"/>
        </w:rPr>
        <w:t>vrtića „Latica“ Klenovnik</w:t>
      </w:r>
    </w:p>
    <w:p w:rsidR="002B4AE6" w:rsidRDefault="002B4AE6" w:rsidP="002B4AE6">
      <w:pPr>
        <w:ind w:left="4956"/>
        <w:jc w:val="center"/>
        <w:rPr>
          <w:rFonts w:ascii="Times New Roman" w:hAnsi="Times New Roman"/>
          <w:sz w:val="24"/>
        </w:rPr>
      </w:pPr>
    </w:p>
    <w:p w:rsidR="002B4AE6" w:rsidRPr="00E3463E" w:rsidRDefault="002B4AE6" w:rsidP="002B4AE6">
      <w:pPr>
        <w:ind w:left="495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Sanda Golub </w:t>
      </w:r>
    </w:p>
    <w:p w:rsidR="00372834" w:rsidRPr="00E3463E" w:rsidRDefault="00372834" w:rsidP="00B10541">
      <w:pPr>
        <w:ind w:left="4956"/>
        <w:jc w:val="right"/>
        <w:rPr>
          <w:rFonts w:ascii="Times New Roman" w:hAnsi="Times New Roman"/>
          <w:sz w:val="24"/>
        </w:rPr>
      </w:pPr>
    </w:p>
    <w:p w:rsidR="00F00C85" w:rsidRPr="00E3463E" w:rsidRDefault="00F00C85" w:rsidP="00B10541">
      <w:pPr>
        <w:jc w:val="right"/>
        <w:rPr>
          <w:rFonts w:ascii="Times New Roman" w:hAnsi="Times New Roman"/>
          <w:sz w:val="24"/>
        </w:rPr>
      </w:pPr>
    </w:p>
    <w:p w:rsidR="00B10541" w:rsidRPr="00E3463E" w:rsidRDefault="00B10541" w:rsidP="00B10541">
      <w:pPr>
        <w:jc w:val="right"/>
        <w:rPr>
          <w:rFonts w:ascii="Times New Roman" w:hAnsi="Times New Roman"/>
          <w:sz w:val="24"/>
        </w:rPr>
      </w:pPr>
    </w:p>
    <w:p w:rsidR="00914A2F" w:rsidRDefault="00914A2F">
      <w:pPr>
        <w:rPr>
          <w:rFonts w:ascii="Times New Roman" w:hAnsi="Times New Roman"/>
          <w:sz w:val="24"/>
        </w:rPr>
      </w:pPr>
    </w:p>
    <w:p w:rsidR="00914A2F" w:rsidRPr="008A2663" w:rsidRDefault="002B4AE6" w:rsidP="0003139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Ovaj Pravilnik donesen je na</w:t>
      </w:r>
      <w:r w:rsidR="00031397">
        <w:rPr>
          <w:rFonts w:ascii="Times New Roman" w:hAnsi="Times New Roman"/>
          <w:sz w:val="24"/>
        </w:rPr>
        <w:t xml:space="preserve"> 15.</w:t>
      </w:r>
      <w:r>
        <w:rPr>
          <w:rFonts w:ascii="Times New Roman" w:hAnsi="Times New Roman"/>
          <w:sz w:val="24"/>
        </w:rPr>
        <w:t xml:space="preserve"> sjednici Upravnog vijeća od </w:t>
      </w:r>
      <w:r w:rsidR="00031397">
        <w:rPr>
          <w:rFonts w:ascii="Times New Roman" w:hAnsi="Times New Roman"/>
          <w:sz w:val="24"/>
        </w:rPr>
        <w:t>26. kolovoza</w:t>
      </w:r>
      <w:r>
        <w:rPr>
          <w:rFonts w:ascii="Times New Roman" w:hAnsi="Times New Roman"/>
          <w:sz w:val="24"/>
        </w:rPr>
        <w:t xml:space="preserve"> 2019. godine, objavljen je na oglasnoj ploči Vrtića dana </w:t>
      </w:r>
      <w:r w:rsidR="00031397">
        <w:rPr>
          <w:rFonts w:ascii="Times New Roman" w:hAnsi="Times New Roman"/>
          <w:sz w:val="24"/>
        </w:rPr>
        <w:t xml:space="preserve">28. kolovoza </w:t>
      </w:r>
      <w:r>
        <w:rPr>
          <w:rFonts w:ascii="Times New Roman" w:hAnsi="Times New Roman"/>
          <w:sz w:val="24"/>
        </w:rPr>
        <w:t xml:space="preserve">2019. godine, a stupio na snagu dana </w:t>
      </w:r>
      <w:r w:rsidR="00D53604">
        <w:rPr>
          <w:rFonts w:ascii="Times New Roman" w:hAnsi="Times New Roman"/>
          <w:sz w:val="24"/>
        </w:rPr>
        <w:t xml:space="preserve">05. rujna </w:t>
      </w:r>
      <w:r>
        <w:rPr>
          <w:rFonts w:ascii="Times New Roman" w:hAnsi="Times New Roman"/>
          <w:sz w:val="24"/>
        </w:rPr>
        <w:t>2019. godine.</w:t>
      </w:r>
    </w:p>
    <w:p w:rsidR="00914A2F" w:rsidRDefault="00914A2F">
      <w:pPr>
        <w:rPr>
          <w:rFonts w:ascii="Times New Roman" w:hAnsi="Times New Roman"/>
          <w:sz w:val="24"/>
        </w:rPr>
      </w:pPr>
    </w:p>
    <w:p w:rsidR="00914A2F" w:rsidRDefault="00914A2F">
      <w:pPr>
        <w:rPr>
          <w:rFonts w:ascii="Times New Roman" w:hAnsi="Times New Roman"/>
          <w:sz w:val="24"/>
        </w:rPr>
      </w:pPr>
    </w:p>
    <w:p w:rsidR="002B4AE6" w:rsidRDefault="002B4AE6">
      <w:pPr>
        <w:rPr>
          <w:rFonts w:ascii="Times New Roman" w:hAnsi="Times New Roman"/>
          <w:sz w:val="24"/>
        </w:rPr>
      </w:pPr>
    </w:p>
    <w:p w:rsidR="00914A2F" w:rsidRPr="002B4AE6" w:rsidRDefault="00914A2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B4AE6">
        <w:rPr>
          <w:rFonts w:ascii="Times New Roman" w:hAnsi="Times New Roman"/>
          <w:b/>
          <w:sz w:val="24"/>
        </w:rPr>
        <w:t xml:space="preserve">           Ravnateljica</w:t>
      </w:r>
    </w:p>
    <w:p w:rsidR="00914A2F" w:rsidRPr="002B4AE6" w:rsidRDefault="00914A2F" w:rsidP="00914A2F">
      <w:pPr>
        <w:rPr>
          <w:rFonts w:ascii="Times New Roman" w:hAnsi="Times New Roman"/>
          <w:b/>
          <w:sz w:val="24"/>
        </w:rPr>
      </w:pPr>
      <w:r w:rsidRPr="002B4AE6">
        <w:rPr>
          <w:rFonts w:ascii="Times New Roman" w:hAnsi="Times New Roman"/>
          <w:b/>
          <w:sz w:val="24"/>
        </w:rPr>
        <w:tab/>
      </w:r>
      <w:r w:rsidRPr="002B4AE6">
        <w:rPr>
          <w:rFonts w:ascii="Times New Roman" w:hAnsi="Times New Roman"/>
          <w:b/>
          <w:sz w:val="24"/>
        </w:rPr>
        <w:tab/>
      </w:r>
      <w:r w:rsidRPr="002B4AE6">
        <w:rPr>
          <w:rFonts w:ascii="Times New Roman" w:hAnsi="Times New Roman"/>
          <w:b/>
          <w:sz w:val="24"/>
        </w:rPr>
        <w:tab/>
      </w:r>
      <w:r w:rsidR="002B4AE6" w:rsidRPr="002B4AE6">
        <w:rPr>
          <w:rFonts w:ascii="Times New Roman" w:hAnsi="Times New Roman"/>
          <w:b/>
          <w:sz w:val="24"/>
        </w:rPr>
        <w:tab/>
      </w:r>
      <w:r w:rsidR="002B4AE6" w:rsidRPr="002B4AE6">
        <w:rPr>
          <w:rFonts w:ascii="Times New Roman" w:hAnsi="Times New Roman"/>
          <w:b/>
          <w:sz w:val="24"/>
        </w:rPr>
        <w:tab/>
        <w:t xml:space="preserve">                             Dječjeg vrtića „Latica“ Klenovnik </w:t>
      </w:r>
    </w:p>
    <w:p w:rsidR="002B4AE6" w:rsidRDefault="00914A2F" w:rsidP="00914A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B4AE6">
        <w:rPr>
          <w:rFonts w:ascii="Times New Roman" w:hAnsi="Times New Roman"/>
          <w:sz w:val="24"/>
        </w:rPr>
        <w:tab/>
      </w:r>
      <w:r w:rsidR="002B4AE6">
        <w:rPr>
          <w:rFonts w:ascii="Times New Roman" w:hAnsi="Times New Roman"/>
          <w:sz w:val="24"/>
        </w:rPr>
        <w:tab/>
      </w:r>
      <w:r w:rsidR="002B4AE6">
        <w:rPr>
          <w:rFonts w:ascii="Times New Roman" w:hAnsi="Times New Roman"/>
          <w:sz w:val="24"/>
        </w:rPr>
        <w:tab/>
      </w:r>
      <w:r w:rsidR="002B4AE6">
        <w:rPr>
          <w:rFonts w:ascii="Times New Roman" w:hAnsi="Times New Roman"/>
          <w:sz w:val="24"/>
        </w:rPr>
        <w:tab/>
      </w:r>
      <w:r w:rsidR="002B4AE6">
        <w:rPr>
          <w:rFonts w:ascii="Times New Roman" w:hAnsi="Times New Roman"/>
          <w:sz w:val="24"/>
        </w:rPr>
        <w:tab/>
      </w:r>
    </w:p>
    <w:p w:rsidR="002B4AE6" w:rsidRDefault="002B4AE6" w:rsidP="00914A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Mirjana De Lai</w:t>
      </w:r>
    </w:p>
    <w:p w:rsidR="00914A2F" w:rsidRDefault="00914A2F">
      <w:pPr>
        <w:rPr>
          <w:rFonts w:ascii="Times New Roman" w:hAnsi="Times New Roman"/>
          <w:sz w:val="24"/>
        </w:rPr>
      </w:pPr>
    </w:p>
    <w:p w:rsidR="00914A2F" w:rsidRPr="00E3463E" w:rsidRDefault="00914A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 w:rsidR="00914A2F" w:rsidRPr="00E3463E" w:rsidSect="006E7D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87" w:rsidRDefault="003B2287" w:rsidP="003762BF">
      <w:r>
        <w:separator/>
      </w:r>
    </w:p>
  </w:endnote>
  <w:endnote w:type="continuationSeparator" w:id="0">
    <w:p w:rsidR="003B2287" w:rsidRDefault="003B2287" w:rsidP="0037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20018"/>
      <w:docPartObj>
        <w:docPartGallery w:val="Page Numbers (Bottom of Page)"/>
        <w:docPartUnique/>
      </w:docPartObj>
    </w:sdtPr>
    <w:sdtContent>
      <w:p w:rsidR="003762BF" w:rsidRDefault="001523C2">
        <w:pPr>
          <w:pStyle w:val="Podnoje"/>
          <w:jc w:val="right"/>
        </w:pPr>
        <w:r>
          <w:fldChar w:fldCharType="begin"/>
        </w:r>
        <w:r w:rsidR="003762BF">
          <w:instrText>PAGE   \* MERGEFORMAT</w:instrText>
        </w:r>
        <w:r>
          <w:fldChar w:fldCharType="separate"/>
        </w:r>
        <w:r w:rsidR="0004213A">
          <w:rPr>
            <w:noProof/>
          </w:rPr>
          <w:t>10</w:t>
        </w:r>
        <w:r>
          <w:fldChar w:fldCharType="end"/>
        </w:r>
      </w:p>
    </w:sdtContent>
  </w:sdt>
  <w:p w:rsidR="003762BF" w:rsidRDefault="003762B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87" w:rsidRDefault="003B2287" w:rsidP="003762BF">
      <w:r>
        <w:separator/>
      </w:r>
    </w:p>
  </w:footnote>
  <w:footnote w:type="continuationSeparator" w:id="0">
    <w:p w:rsidR="003B2287" w:rsidRDefault="003B2287" w:rsidP="00376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D25"/>
    <w:multiLevelType w:val="hybridMultilevel"/>
    <w:tmpl w:val="4BA69E26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47D12"/>
    <w:multiLevelType w:val="hybridMultilevel"/>
    <w:tmpl w:val="F96AF33A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B5B53"/>
    <w:multiLevelType w:val="hybridMultilevel"/>
    <w:tmpl w:val="8E68AE88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A1106"/>
    <w:multiLevelType w:val="hybridMultilevel"/>
    <w:tmpl w:val="C796753A"/>
    <w:lvl w:ilvl="0" w:tplc="23027D06">
      <w:start w:val="5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9225074"/>
    <w:multiLevelType w:val="hybridMultilevel"/>
    <w:tmpl w:val="54A848FC"/>
    <w:lvl w:ilvl="0" w:tplc="27843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0351A"/>
    <w:multiLevelType w:val="hybridMultilevel"/>
    <w:tmpl w:val="EE22283C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5655D"/>
    <w:multiLevelType w:val="hybridMultilevel"/>
    <w:tmpl w:val="36223B68"/>
    <w:lvl w:ilvl="0" w:tplc="33301EF6">
      <w:start w:val="7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5FC7AF0"/>
    <w:multiLevelType w:val="hybridMultilevel"/>
    <w:tmpl w:val="5476B930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A7E0E"/>
    <w:multiLevelType w:val="hybridMultilevel"/>
    <w:tmpl w:val="5C62AB2C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8295A"/>
    <w:multiLevelType w:val="hybridMultilevel"/>
    <w:tmpl w:val="259082F4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E7128B"/>
    <w:multiLevelType w:val="hybridMultilevel"/>
    <w:tmpl w:val="0658AA58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031F0"/>
    <w:multiLevelType w:val="hybridMultilevel"/>
    <w:tmpl w:val="F7D43F50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E608B"/>
    <w:multiLevelType w:val="hybridMultilevel"/>
    <w:tmpl w:val="92705A94"/>
    <w:lvl w:ilvl="0" w:tplc="1EEE0E4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D079F"/>
    <w:multiLevelType w:val="hybridMultilevel"/>
    <w:tmpl w:val="1B2E2D0C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8717DA"/>
    <w:multiLevelType w:val="hybridMultilevel"/>
    <w:tmpl w:val="56BCE840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5407F"/>
    <w:multiLevelType w:val="hybridMultilevel"/>
    <w:tmpl w:val="FA648F44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C359E"/>
    <w:multiLevelType w:val="hybridMultilevel"/>
    <w:tmpl w:val="6C069474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C1689"/>
    <w:multiLevelType w:val="hybridMultilevel"/>
    <w:tmpl w:val="58901A32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A004FF"/>
    <w:multiLevelType w:val="hybridMultilevel"/>
    <w:tmpl w:val="A7783604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817AF"/>
    <w:multiLevelType w:val="hybridMultilevel"/>
    <w:tmpl w:val="AB5EC02A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66717F"/>
    <w:multiLevelType w:val="hybridMultilevel"/>
    <w:tmpl w:val="C7AED5CA"/>
    <w:lvl w:ilvl="0" w:tplc="27843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4E2AC2"/>
    <w:multiLevelType w:val="hybridMultilevel"/>
    <w:tmpl w:val="FCC6BD5C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B53C69"/>
    <w:multiLevelType w:val="multilevel"/>
    <w:tmpl w:val="7FAC92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1.%2.%3."/>
      <w:lvlJc w:val="left"/>
      <w:pPr>
        <w:tabs>
          <w:tab w:val="num" w:pos="3588"/>
        </w:tabs>
        <w:ind w:left="3588" w:hanging="720"/>
      </w:pPr>
    </w:lvl>
    <w:lvl w:ilvl="3">
      <w:start w:val="1"/>
      <w:numFmt w:val="decimal"/>
      <w:lvlText w:val="%1.%2.%3.%4."/>
      <w:lvlJc w:val="left"/>
      <w:pPr>
        <w:tabs>
          <w:tab w:val="num" w:pos="4668"/>
        </w:tabs>
        <w:ind w:left="4668" w:hanging="720"/>
      </w:pPr>
    </w:lvl>
    <w:lvl w:ilvl="4">
      <w:start w:val="1"/>
      <w:numFmt w:val="decimal"/>
      <w:lvlText w:val="%1.%2.%3.%4.%5."/>
      <w:lvlJc w:val="left"/>
      <w:pPr>
        <w:tabs>
          <w:tab w:val="num" w:pos="6108"/>
        </w:tabs>
        <w:ind w:left="6108" w:hanging="1080"/>
      </w:pPr>
    </w:lvl>
    <w:lvl w:ilvl="5">
      <w:start w:val="1"/>
      <w:numFmt w:val="decimal"/>
      <w:lvlText w:val="%1.%2.%3.%4.%5.%6."/>
      <w:lvlJc w:val="left"/>
      <w:pPr>
        <w:tabs>
          <w:tab w:val="num" w:pos="7188"/>
        </w:tabs>
        <w:ind w:left="71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628"/>
        </w:tabs>
        <w:ind w:left="86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708"/>
        </w:tabs>
        <w:ind w:left="97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148"/>
        </w:tabs>
        <w:ind w:left="11148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0"/>
  </w:num>
  <w:num w:numId="7">
    <w:abstractNumId w:val="1"/>
  </w:num>
  <w:num w:numId="8">
    <w:abstractNumId w:val="18"/>
  </w:num>
  <w:num w:numId="9">
    <w:abstractNumId w:val="16"/>
  </w:num>
  <w:num w:numId="10">
    <w:abstractNumId w:val="11"/>
  </w:num>
  <w:num w:numId="11">
    <w:abstractNumId w:val="2"/>
  </w:num>
  <w:num w:numId="12">
    <w:abstractNumId w:val="10"/>
  </w:num>
  <w:num w:numId="13">
    <w:abstractNumId w:val="19"/>
  </w:num>
  <w:num w:numId="14">
    <w:abstractNumId w:val="8"/>
  </w:num>
  <w:num w:numId="15">
    <w:abstractNumId w:val="7"/>
  </w:num>
  <w:num w:numId="16">
    <w:abstractNumId w:val="15"/>
  </w:num>
  <w:num w:numId="17">
    <w:abstractNumId w:val="13"/>
  </w:num>
  <w:num w:numId="18">
    <w:abstractNumId w:val="17"/>
  </w:num>
  <w:num w:numId="19">
    <w:abstractNumId w:val="12"/>
  </w:num>
  <w:num w:numId="20">
    <w:abstractNumId w:val="21"/>
  </w:num>
  <w:num w:numId="21">
    <w:abstractNumId w:val="20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85"/>
    <w:rsid w:val="00031397"/>
    <w:rsid w:val="000318BB"/>
    <w:rsid w:val="0004213A"/>
    <w:rsid w:val="000421B5"/>
    <w:rsid w:val="00075047"/>
    <w:rsid w:val="000779B0"/>
    <w:rsid w:val="000B5CA4"/>
    <w:rsid w:val="000C16A9"/>
    <w:rsid w:val="000D2192"/>
    <w:rsid w:val="000F2708"/>
    <w:rsid w:val="00110688"/>
    <w:rsid w:val="001523C2"/>
    <w:rsid w:val="001556F5"/>
    <w:rsid w:val="001710C2"/>
    <w:rsid w:val="00172D0B"/>
    <w:rsid w:val="001737B3"/>
    <w:rsid w:val="00173CD0"/>
    <w:rsid w:val="00190FE1"/>
    <w:rsid w:val="001C078E"/>
    <w:rsid w:val="001C67CE"/>
    <w:rsid w:val="001D213C"/>
    <w:rsid w:val="001E0BA5"/>
    <w:rsid w:val="0024072B"/>
    <w:rsid w:val="00254A86"/>
    <w:rsid w:val="0027097E"/>
    <w:rsid w:val="002954F5"/>
    <w:rsid w:val="002A1D5D"/>
    <w:rsid w:val="002B1ABF"/>
    <w:rsid w:val="002B4AE6"/>
    <w:rsid w:val="00362EF3"/>
    <w:rsid w:val="00372834"/>
    <w:rsid w:val="00372A48"/>
    <w:rsid w:val="003762BF"/>
    <w:rsid w:val="00376C89"/>
    <w:rsid w:val="00380480"/>
    <w:rsid w:val="00384180"/>
    <w:rsid w:val="003B2287"/>
    <w:rsid w:val="003B5050"/>
    <w:rsid w:val="003C7958"/>
    <w:rsid w:val="00435B1A"/>
    <w:rsid w:val="00454C94"/>
    <w:rsid w:val="00470F24"/>
    <w:rsid w:val="00485A69"/>
    <w:rsid w:val="004B2179"/>
    <w:rsid w:val="004D0B2C"/>
    <w:rsid w:val="004D3B0B"/>
    <w:rsid w:val="004F1015"/>
    <w:rsid w:val="005055BD"/>
    <w:rsid w:val="00507BE1"/>
    <w:rsid w:val="00540BD2"/>
    <w:rsid w:val="00566529"/>
    <w:rsid w:val="00566D75"/>
    <w:rsid w:val="005D1D90"/>
    <w:rsid w:val="005E5B78"/>
    <w:rsid w:val="005F022D"/>
    <w:rsid w:val="00601CCC"/>
    <w:rsid w:val="00604BE4"/>
    <w:rsid w:val="00607B67"/>
    <w:rsid w:val="00607C68"/>
    <w:rsid w:val="006224A1"/>
    <w:rsid w:val="00634C19"/>
    <w:rsid w:val="00643AC4"/>
    <w:rsid w:val="00647900"/>
    <w:rsid w:val="006608F8"/>
    <w:rsid w:val="006675F6"/>
    <w:rsid w:val="00677E72"/>
    <w:rsid w:val="006C090F"/>
    <w:rsid w:val="006C2B9F"/>
    <w:rsid w:val="006E7D97"/>
    <w:rsid w:val="00710A29"/>
    <w:rsid w:val="00711C7E"/>
    <w:rsid w:val="00717479"/>
    <w:rsid w:val="00736397"/>
    <w:rsid w:val="00744183"/>
    <w:rsid w:val="00755E8E"/>
    <w:rsid w:val="00792D16"/>
    <w:rsid w:val="007947BC"/>
    <w:rsid w:val="00861A3D"/>
    <w:rsid w:val="00883462"/>
    <w:rsid w:val="008A2663"/>
    <w:rsid w:val="008C1F24"/>
    <w:rsid w:val="008C6BC7"/>
    <w:rsid w:val="008E2EBD"/>
    <w:rsid w:val="00904828"/>
    <w:rsid w:val="00911B7A"/>
    <w:rsid w:val="00914A2F"/>
    <w:rsid w:val="00914DC0"/>
    <w:rsid w:val="0097184F"/>
    <w:rsid w:val="009C2BF7"/>
    <w:rsid w:val="009E1CCC"/>
    <w:rsid w:val="009E22B0"/>
    <w:rsid w:val="00A5454A"/>
    <w:rsid w:val="00A63775"/>
    <w:rsid w:val="00A67F58"/>
    <w:rsid w:val="00A8736B"/>
    <w:rsid w:val="00A94CCF"/>
    <w:rsid w:val="00AB2621"/>
    <w:rsid w:val="00AF4373"/>
    <w:rsid w:val="00B10541"/>
    <w:rsid w:val="00B442F0"/>
    <w:rsid w:val="00B47820"/>
    <w:rsid w:val="00B8715A"/>
    <w:rsid w:val="00BB7171"/>
    <w:rsid w:val="00BC2FCE"/>
    <w:rsid w:val="00BF14C4"/>
    <w:rsid w:val="00C07A06"/>
    <w:rsid w:val="00C41898"/>
    <w:rsid w:val="00C65402"/>
    <w:rsid w:val="00C7787C"/>
    <w:rsid w:val="00CA6798"/>
    <w:rsid w:val="00CB2088"/>
    <w:rsid w:val="00CC02E1"/>
    <w:rsid w:val="00CD3563"/>
    <w:rsid w:val="00CD5CF0"/>
    <w:rsid w:val="00CF170B"/>
    <w:rsid w:val="00D53604"/>
    <w:rsid w:val="00D603F9"/>
    <w:rsid w:val="00D90AB5"/>
    <w:rsid w:val="00D9243F"/>
    <w:rsid w:val="00D97323"/>
    <w:rsid w:val="00DB0CD7"/>
    <w:rsid w:val="00DB7582"/>
    <w:rsid w:val="00DF0806"/>
    <w:rsid w:val="00DF1AA9"/>
    <w:rsid w:val="00DF31A8"/>
    <w:rsid w:val="00E035EC"/>
    <w:rsid w:val="00E06207"/>
    <w:rsid w:val="00E15886"/>
    <w:rsid w:val="00E20C4C"/>
    <w:rsid w:val="00E2341D"/>
    <w:rsid w:val="00E33024"/>
    <w:rsid w:val="00E3463E"/>
    <w:rsid w:val="00E54BEE"/>
    <w:rsid w:val="00E55ED3"/>
    <w:rsid w:val="00E6485C"/>
    <w:rsid w:val="00E71AD2"/>
    <w:rsid w:val="00E732DF"/>
    <w:rsid w:val="00E97899"/>
    <w:rsid w:val="00EC2AB7"/>
    <w:rsid w:val="00ED4B43"/>
    <w:rsid w:val="00ED61BE"/>
    <w:rsid w:val="00F00C85"/>
    <w:rsid w:val="00F26D50"/>
    <w:rsid w:val="00F3627C"/>
    <w:rsid w:val="00F40C63"/>
    <w:rsid w:val="00F723EE"/>
    <w:rsid w:val="00F85BA5"/>
    <w:rsid w:val="00FA1823"/>
    <w:rsid w:val="00FA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00C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00C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00C85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00C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table" w:styleId="Reetkatablice">
    <w:name w:val="Table Grid"/>
    <w:basedOn w:val="Obinatablica"/>
    <w:uiPriority w:val="39"/>
    <w:rsid w:val="00F0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F00C8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jelotekstaChar">
    <w:name w:val="Tijelo teksta Char"/>
    <w:basedOn w:val="Zadanifontodlomka"/>
    <w:link w:val="Tijeloteksta"/>
    <w:rsid w:val="00F00C8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C41898"/>
    <w:pPr>
      <w:ind w:left="720"/>
      <w:contextualSpacing/>
    </w:pPr>
  </w:style>
  <w:style w:type="paragraph" w:styleId="Bezproreda">
    <w:name w:val="No Spacing"/>
    <w:uiPriority w:val="1"/>
    <w:qFormat/>
    <w:rsid w:val="004B2179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762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62BF"/>
    <w:rPr>
      <w:rFonts w:ascii="Arial" w:eastAsia="Times New Roman" w:hAnsi="Arial" w:cs="Times New Roman"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762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62BF"/>
    <w:rPr>
      <w:rFonts w:ascii="Arial" w:eastAsia="Times New Roman" w:hAnsi="Arial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1D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D5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0A80-C9F0-475B-BEC0-CE395FBC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Slamek</dc:creator>
  <cp:keywords>načelnica</cp:keywords>
  <cp:lastModifiedBy>User</cp:lastModifiedBy>
  <cp:revision>6</cp:revision>
  <cp:lastPrinted>2019-04-29T07:05:00Z</cp:lastPrinted>
  <dcterms:created xsi:type="dcterms:W3CDTF">2019-08-20T11:55:00Z</dcterms:created>
  <dcterms:modified xsi:type="dcterms:W3CDTF">2021-10-21T17:25:00Z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